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9591" w14:textId="b059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ұлттық валютасында кедендік әкелу баждарының сомасы үшін АҚШ долларымен ақша қаражатының сатылу (сатып алыну) көлемі туралы есеп беру туралы</w:t>
      </w:r>
    </w:p>
    <w:p>
      <w:pPr>
        <w:spacing w:after="0"/>
        <w:ind w:left="0"/>
        <w:jc w:val="both"/>
      </w:pPr>
      <w:r>
        <w:rPr>
          <w:rFonts w:ascii="Times New Roman"/>
          <w:b w:val="false"/>
          <w:i w:val="false"/>
          <w:color w:val="000000"/>
          <w:sz w:val="28"/>
        </w:rPr>
        <w:t>Еуразиялық экономикалық комиссия Алқасының 2015 жылғы 27 сәуірдегі № 37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 негізінде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54-тармағын</w:t>
      </w:r>
      <w:r>
        <w:rPr>
          <w:rFonts w:ascii="Times New Roman"/>
          <w:b w:val="false"/>
          <w:i w:val="false"/>
          <w:color w:val="000000"/>
          <w:sz w:val="28"/>
        </w:rPr>
        <w:t xml:space="preserve"> іске асыру мақсатында Еуразиялық экономикалық комиссия Алқасы шешті:</w:t>
      </w:r>
    </w:p>
    <w:bookmarkEnd w:id="0"/>
    <w:p>
      <w:pPr>
        <w:spacing w:after="0"/>
        <w:ind w:left="0"/>
        <w:jc w:val="both"/>
      </w:pPr>
      <w:bookmarkStart w:name="z2" w:id="1"/>
      <w:r>
        <w:rPr>
          <w:rFonts w:ascii="Times New Roman"/>
          <w:b w:val="false"/>
          <w:i w:val="false"/>
          <w:color w:val="000000"/>
          <w:sz w:val="28"/>
        </w:rPr>
        <w:t xml:space="preserve">
            1. Беларусь Республикасының және Ресей Федерациясының уәкілетті органдары, Қазақстан Республикасының Ұлттық Банкі және Армения Республикасының Орталық Банкі Еуразиялық экономикалық одаққа мүше мемлекеттердің ұлттық валютасында кедендік әкелу баждарының сомасы үшін АҚШ долларымен ақша қаражатының сатылу (сатып алыну) </w:t>
      </w:r>
    </w:p>
    <w:bookmarkEnd w:id="1"/>
    <w:p>
      <w:pPr>
        <w:spacing w:after="0"/>
        <w:ind w:left="0"/>
        <w:jc w:val="both"/>
      </w:pPr>
      <w:r>
        <w:rPr>
          <w:rFonts w:ascii="Times New Roman"/>
          <w:b w:val="false"/>
          <w:i w:val="false"/>
          <w:color w:val="000000"/>
          <w:sz w:val="28"/>
        </w:rPr>
        <w:t xml:space="preserve">көлемі туралы есепті Еуразиялық экономикалық комиссияға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 сайын, есепті айдан кейінгі айдың соңғы жұмыс күнінен кешіктірмей беруді қамтамасыз етсін.</w:t>
      </w:r>
    </w:p>
    <w:bookmarkStart w:name="z3" w:id="2"/>
    <w:p>
      <w:pPr>
        <w:spacing w:after="0"/>
        <w:ind w:left="0"/>
        <w:jc w:val="both"/>
      </w:pPr>
      <w:r>
        <w:rPr>
          <w:rFonts w:ascii="Times New Roman"/>
          <w:b w:val="false"/>
          <w:i w:val="false"/>
          <w:color w:val="000000"/>
          <w:sz w:val="28"/>
        </w:rPr>
        <w:t>
            2. Еуразиялық экономикалық комиссия Алқасының 2013 жылғы 20 тамыздағы "Еуразиялық экономикалық комиссияның кедендік әкелу баждарын (баламалы қолданылатын өзге де баждарды, салықтар мен алымдарды) есепке жазу және бөлу саласындағы бақылау функцияларын жүзеге асыруын қамтамасыз етуге бағытталған шаралар туралы" № 176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27 сәуірдегі № 37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4"/>
    <w:p>
      <w:pPr>
        <w:spacing w:after="0"/>
        <w:ind w:left="0"/>
        <w:jc w:val="left"/>
      </w:pPr>
      <w:r>
        <w:rPr>
          <w:rFonts w:ascii="Times New Roman"/>
          <w:b/>
          <w:i w:val="false"/>
          <w:color w:val="000000"/>
        </w:rPr>
        <w:t xml:space="preserve"> 20___ жылғы ____________________                    (ай)  Еуразиялық экономикалық одаққа мүше мемлекеттердің ұлттық валютасында кедендік әкелу баждарының сомасы үшін АҚШ долларымен ақша қаражатының сатылу (сатып алыну) көлемі туралы</w:t>
      </w:r>
    </w:p>
    <w:bookmarkEnd w:id="4"/>
    <w:p>
      <w:pPr>
        <w:spacing w:after="0"/>
        <w:ind w:left="0"/>
        <w:jc w:val="both"/>
      </w:pPr>
      <w:r>
        <w:rPr>
          <w:rFonts w:ascii="Times New Roman"/>
          <w:b w:val="false"/>
          <w:i w:val="false"/>
          <w:color w:val="000000"/>
          <w:sz w:val="28"/>
        </w:rPr>
        <w:t>
      ______________________________________________________________________________________________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органының, ұлттық (орталық) банкінің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шетелдік валютадағы шотына аударылған мүше мемлекеттің ұлттық валютасының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шетелдік валютадағы шотына түскен мүше мемлекеттің ұлттық валютасының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шетелдік валютадағы шотына түскен мүше мемлекеттің ұлттық валютасының сомасы үшін есепті айда сатылған АҚШ долларының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шетелдік валютадағы шотына түскен мүше мемлекеттің ұлттық валютасының сомасы үшін есепті айда сатып алынған АҚШ долларының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долларындағы валютаны сату жөніндегі қарсы міндеттемелер сомасының айырмасы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долларындағы валютаны сату жөніндегі міндеттемелерді орындамағаны үшін айыппұл санкцияларының мөлшері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органы, ұлттық (орталық) банкі осы есепті беретін Еуразиялық экономикалық одаққа мүше мемлекетке қатысты толтырылмайды._____________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