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5ffd" w14:textId="2755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Оған қатысты кедендік декларация беру Кеден одағының "Ойыншықтардың қауіпсіздігі туралы" техникалық регламентінің (КО 008/2011 ТР) талаптарына сәйкес бағалау (растау) туралы құжат берумен бірге жүретін өнімнің (бұйымның)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3 ақпандағы № 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мамырдағы Евразиялық экономикалық одақ туралы шартқа № 1 қосымша) және Жоғары Евразиялық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8-тармағына сәйкес, Евразиялық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Оған қатысты кеден декларациясын беру Кеден одағының "Ойыншықтардың қауіпсіздігі туралы" техникалық регламентінің (КО 008/2011 ТР) талаптарына сәйкес бағалау (растау) туралы құжат берумен бірге жүретін өнімнің (бұйымның) тізбесіне өзгерістер Еуразиялық экономикалық комиссия Алқасының 2013 жылғы 31 қаңтардағы № 11 шешімімен бекітілген қосымшаға сәйкес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экономикалық комиссия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3 ақпандағы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Оған қатысты кедендік декларация беру Кеден одағының "Ойыншықтардың қауіпсіздігі туралы" техникалық регламентінің (КО 008/2011 ТР) талаптарына сәйкес бағалау (растау) туралы құжат берумен бірге жүретін өнімнің (бұйымның) тізбесіне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15-позиция: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1-бағанда "электр ойыншықтар" деген сөздерден кейін "өзгелері" деген сөзбен толықтырылсын;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2-бағанда "9504 90 800 9-дан" деген сөздердің алдынан "9504 50 000 9-дан" деген сөздермен толықтырылсын.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Мынадай мазмұндағы 18-тармақпен толықтырылсын: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"18. Бояулар,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саусақпен жағатын бояулар, гуашь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да сондай бұйымдар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3213-тен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сәйкестік сертификаты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болып табылмайтын және ойыншық соған арналған баланың ең төменгі жасын немесе таңбада баланың жасы белгіленген пиктограмманы көрсету қамтылмаған өнімді (бұйымды) қоспағанда".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