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8b76" w14:textId="da98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2023 жылғы 8 қарашадағы № 11-2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2026 жылғы 24 сәуірдегі № 46-11 шешімі</w:t>
      </w:r>
    </w:p>
    <w:p>
      <w:pPr>
        <w:spacing w:after="0"/>
        <w:ind w:left="0"/>
        <w:jc w:val="both"/>
      </w:pPr>
      <w:bookmarkStart w:name="z2" w:id="0"/>
      <w:r>
        <w:rPr>
          <w:rFonts w:ascii="Times New Roman"/>
          <w:b w:val="false"/>
          <w:i w:val="false"/>
          <w:color w:val="000000"/>
          <w:sz w:val="28"/>
        </w:rPr>
        <w:t>
      Шыңғырлау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Шыңғырлау аудандық мәслихатының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8 қарашадағы № 11-2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7288-07 болып тіркелді)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шешіммен бекітілген Шыңғырлау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Тұрғалиев С.Т.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8 қарашадағы № 11-2 шешіміне</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8"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Шыңғырлау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"Батыс Қазақстан облысы Шыңғырлау ауданының жұмыспен қамту және әлеуметтік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12" w:id="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14"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bookmarkStart w:name="z15" w:id="7"/>
    <w:p>
      <w:pPr>
        <w:spacing w:after="0"/>
        <w:ind w:left="0"/>
        <w:jc w:val="both"/>
      </w:pPr>
      <w:r>
        <w:rPr>
          <w:rFonts w:ascii="Times New Roman"/>
          <w:b w:val="false"/>
          <w:i w:val="false"/>
          <w:color w:val="000000"/>
          <w:sz w:val="28"/>
        </w:rPr>
        <w:t>
      6. Әлеуметтік көмек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7"/>
    <w:bookmarkStart w:name="z16" w:id="8"/>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8"/>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7" w:id="9"/>
    <w:p>
      <w:pPr>
        <w:spacing w:after="0"/>
        <w:ind w:left="0"/>
        <w:jc w:val="both"/>
      </w:pPr>
      <w:r>
        <w:rPr>
          <w:rFonts w:ascii="Times New Roman"/>
          <w:b w:val="false"/>
          <w:i w:val="false"/>
          <w:color w:val="000000"/>
          <w:sz w:val="28"/>
        </w:rPr>
        <w:t>
      8. Мереке күндері мен атаулы күндерге орай әлеуметтік көмек ақшалай төлем түрінде төленеді және келесі санаттағы азаматтарға көрсетіледі:</w:t>
      </w:r>
    </w:p>
    <w:bookmarkEnd w:id="9"/>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7)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8)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9)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10)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11)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12)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13)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14)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15)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16)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17)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18)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19)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20)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21)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22)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23)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24)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25)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26)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27)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28)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29)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30)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31)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32)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33)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34)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35)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3) 1986 жылғы 17-18 желтоқсандағы Қазақстандағы оқиғаларына қатысып, "Жаппай саяси қуғын-сүргіндер құрбандарын ақтау туралы" Қазақстан Республикасының белгіленген тәртіппен ақталған адамдарға - 200 000 (екі жүз мың) теңге мөлшерінде.</w:t>
      </w:r>
    </w:p>
    <w:bookmarkStart w:name="z18" w:id="10"/>
    <w:p>
      <w:pPr>
        <w:spacing w:after="0"/>
        <w:ind w:left="0"/>
        <w:jc w:val="both"/>
      </w:pPr>
      <w:r>
        <w:rPr>
          <w:rFonts w:ascii="Times New Roman"/>
          <w:b w:val="false"/>
          <w:i w:val="false"/>
          <w:color w:val="000000"/>
          <w:sz w:val="28"/>
        </w:rPr>
        <w:t>
      8. Мұқтаж азаматтардың жекелеген санаттарына табыстарын есепке алмай көрсетілітін көмектер:</w:t>
      </w:r>
    </w:p>
    <w:bookmarkEnd w:id="10"/>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19" w:id="11"/>
    <w:p>
      <w:pPr>
        <w:spacing w:after="0"/>
        <w:ind w:left="0"/>
        <w:jc w:val="left"/>
      </w:pPr>
      <w:r>
        <w:rPr>
          <w:rFonts w:ascii="Times New Roman"/>
          <w:b/>
          <w:i w:val="false"/>
          <w:color w:val="000000"/>
        </w:rPr>
        <w:t xml:space="preserve"> 3-тарау. Әлеуметтік көмек көрсетудің тәртібі.</w:t>
      </w:r>
    </w:p>
    <w:bookmarkEnd w:id="11"/>
    <w:bookmarkStart w:name="z20" w:id="12"/>
    <w:p>
      <w:pPr>
        <w:spacing w:after="0"/>
        <w:ind w:left="0"/>
        <w:jc w:val="both"/>
      </w:pPr>
      <w:r>
        <w:rPr>
          <w:rFonts w:ascii="Times New Roman"/>
          <w:b w:val="false"/>
          <w:i w:val="false"/>
          <w:color w:val="000000"/>
          <w:sz w:val="28"/>
        </w:rPr>
        <w:t>
      9. Әлеуметтік көмек көрсету, тоқтату, бас тарту және қайтару тәртібі Үлгілік қағидаларға сәйкес айқындалады.</w:t>
      </w:r>
    </w:p>
    <w:bookmarkEnd w:id="12"/>
    <w:bookmarkStart w:name="z21" w:id="13"/>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көрсетіледі.</w:t>
      </w:r>
    </w:p>
    <w:bookmarkEnd w:id="13"/>
    <w:bookmarkStart w:name="z22" w:id="14"/>
    <w:p>
      <w:pPr>
        <w:spacing w:after="0"/>
        <w:ind w:left="0"/>
        <w:jc w:val="both"/>
      </w:pPr>
      <w:r>
        <w:rPr>
          <w:rFonts w:ascii="Times New Roman"/>
          <w:b w:val="false"/>
          <w:i w:val="false"/>
          <w:color w:val="000000"/>
          <w:sz w:val="28"/>
        </w:rPr>
        <w:t>
      11.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14"/>
    <w:p>
      <w:pPr>
        <w:spacing w:after="0"/>
        <w:ind w:left="0"/>
        <w:jc w:val="both"/>
      </w:pPr>
      <w:r>
        <w:rPr>
          <w:rFonts w:ascii="Times New Roman"/>
          <w:b w:val="false"/>
          <w:i w:val="false"/>
          <w:color w:val="000000"/>
          <w:sz w:val="28"/>
        </w:rPr>
        <w:t xml:space="preserve">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 (3-тарау </w:t>
      </w:r>
      <w:r>
        <w:rPr>
          <w:rFonts w:ascii="Times New Roman"/>
          <w:b w:val="false"/>
          <w:i w:val="false"/>
          <w:color w:val="000000"/>
          <w:sz w:val="28"/>
        </w:rPr>
        <w:t>15-тармақ</w:t>
      </w:r>
      <w:r>
        <w:rPr>
          <w:rFonts w:ascii="Times New Roman"/>
          <w:b w:val="false"/>
          <w:i w:val="false"/>
          <w:color w:val="000000"/>
          <w:sz w:val="28"/>
        </w:rPr>
        <w:t xml:space="preserve"> негізін ескере отырып)</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5"/>
    <w:p>
      <w:pPr>
        <w:spacing w:after="0"/>
        <w:ind w:left="0"/>
        <w:jc w:val="both"/>
      </w:pPr>
      <w:r>
        <w:rPr>
          <w:rFonts w:ascii="Times New Roman"/>
          <w:b w:val="false"/>
          <w:i w:val="false"/>
          <w:color w:val="000000"/>
          <w:sz w:val="28"/>
        </w:rPr>
        <w:t>
      12. Әлеуметтік көмек көрсетуге жұмсалатын шығыстарды қаржыландыру Шыңғырлау ауданы бюджетінде көзделген ағымдағы қаржы жылына арналған қаражат шегінде жүргізіледі.</w:t>
      </w:r>
    </w:p>
    <w:bookmarkEnd w:id="1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4" w:id="16"/>
    <w:p>
      <w:pPr>
        <w:spacing w:after="0"/>
        <w:ind w:left="0"/>
        <w:jc w:val="both"/>
      </w:pPr>
      <w:r>
        <w:rPr>
          <w:rFonts w:ascii="Times New Roman"/>
          <w:b w:val="false"/>
          <w:i w:val="false"/>
          <w:color w:val="000000"/>
          <w:sz w:val="28"/>
        </w:rPr>
        <w:t>
      13. Әлеуметтік көмек көрсету жөніндегі уәкілетті орган қабылдаған әлеуметтік көмек көрсету туралы шешім негізінде мемлекеттік корпорация:</w:t>
      </w:r>
    </w:p>
    <w:bookmarkEnd w:id="16"/>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both"/>
      </w:pPr>
      <w:r>
        <w:rPr>
          <w:rFonts w:ascii="Times New Roman"/>
          <w:b w:val="false"/>
          <w:i w:val="false"/>
          <w:color w:val="000000"/>
          <w:sz w:val="28"/>
        </w:rPr>
        <w:t>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5" w:id="17"/>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
    <w:bookmarkStart w:name="z26" w:id="18"/>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