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7167" w14:textId="3627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2025 жылғы 22 желтоқсандағы № 44-6 "2026-2028 жылдарға арналған Шыңғырлау ауданының Ащысай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2026 жылғы 18 маусымдағы № 48-6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2025 жылғы 22 желтоқсандағы № 44-6 "2026-2028 жылдарға арналған Шыңғырлау ауданының Ащысай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Шыңғырлау ауданының Ащысай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67 066 мың теңге: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3 630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63 436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69 137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- 2 071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2 071 мың теңге: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2 071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Ауылдық бюджетте 2026 жылға арналған аудандық бюджеттен берілетін нысаналы трансферттердің жалпы сомасы 13 050 мың теңге ескерілсін: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 – 7 300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ұйымдастыруына – 750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етуіне – 5 000 мың теңге;";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еңгізіледі.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44-6 шешіміне 1-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Ащысай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