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5ffd" w14:textId="7115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мәдениет, тілдерді дамыту, дене шынықтыру және спорт бөлімінің аудандық орталықтандырылған кітапхана жүйесі" коммуналдық мемлекеттік мекемесінің жарғысын (жалпы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22 сәуірдегі № 60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Әділет министрінің 2017 жылғы 28 қыркүйектегі № 1202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мекеме туралы үлгілік жарғысын (жалпы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мәдениет, тілдерді дамыту, дене шынықтыру және спорт бөлімінің аудандық орталықтандырылған кітапхана жүйесі" коммуналдық мемлекеттік мекемесінің жарғысы (жалпы ережесі) бекітілсін.</w:t>
      </w:r>
    </w:p>
    <w:bookmarkStart w:name="z4" w:id="0"/>
    <w:p>
      <w:pPr>
        <w:spacing w:after="0"/>
        <w:ind w:left="0"/>
        <w:jc w:val="both"/>
      </w:pPr>
      <w:r>
        <w:rPr>
          <w:rFonts w:ascii="Times New Roman"/>
          <w:b w:val="false"/>
          <w:i w:val="false"/>
          <w:color w:val="000000"/>
          <w:sz w:val="28"/>
        </w:rPr>
        <w:t>
      2. "Батыс Қазақстан облысы Шыңғырлау ауданының мәдениет, тілдерді дамыту, дене шынықтыру және спорт бөлімінің аудандық орталықтандырылған кітапхана жүйесі" коммуналдық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1"/>
    <w:p>
      <w:pPr>
        <w:spacing w:after="0"/>
        <w:ind w:left="0"/>
        <w:jc w:val="both"/>
      </w:pPr>
      <w:r>
        <w:rPr>
          <w:rFonts w:ascii="Times New Roman"/>
          <w:b w:val="false"/>
          <w:i w:val="false"/>
          <w:color w:val="000000"/>
          <w:sz w:val="28"/>
        </w:rPr>
        <w:t>
      3. Шыңғырлау ауданы әкімдігінің 2009 жылғы 25 желтоқсандағы № 315 қаулысымен бекітілген "Шыңғырлау аудандық орталықтандырылған кітапхана жүйесі" мемлекеттік мекемесінің Ережесі жойылсын.</w:t>
      </w:r>
    </w:p>
    <w:bookmarkEnd w:id="1"/>
    <w:bookmarkStart w:name="z6" w:id="2"/>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2"/>
    <w:bookmarkStart w:name="z7"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2026 жылғы "22" сәуірдегі</w:t>
            </w:r>
            <w:r>
              <w:br/>
            </w:r>
            <w:r>
              <w:rPr>
                <w:rFonts w:ascii="Times New Roman"/>
                <w:b w:val="false"/>
                <w:i w:val="false"/>
                <w:color w:val="000000"/>
                <w:sz w:val="20"/>
              </w:rPr>
              <w:t>№ 60 қаулысына қосымша</w:t>
            </w:r>
          </w:p>
        </w:tc>
      </w:tr>
    </w:tbl>
    <w:bookmarkStart w:name="z9" w:id="4"/>
    <w:p>
      <w:pPr>
        <w:spacing w:after="0"/>
        <w:ind w:left="0"/>
        <w:jc w:val="left"/>
      </w:pPr>
      <w:r>
        <w:rPr>
          <w:rFonts w:ascii="Times New Roman"/>
          <w:b/>
          <w:i w:val="false"/>
          <w:color w:val="000000"/>
        </w:rPr>
        <w:t xml:space="preserve"> "Батыс Қазақстан облысы Шыңғырлау ауданының мәдениет, тілдерді дамыту, дене шынықтыру және спорт бөлімінің аудандық орталықтандырылған кітапхана жүйесі" коммуналдық мемлекеттік мекемесі туралы Жарғы (жалпы ереже)</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"Батыс Қазақстан облысы Шыңғырлау ауданының мәдениет, тілдерді дамыту, дене шынықтыру және спорт бөлімінің аудандық орталықтандырылған кітапхана жүйесі" коммуналдық мемлекеттік мекемесі (бұдан әрі – мемлекеттік мекеме)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6"/>
    <w:bookmarkStart w:name="z12" w:id="7"/>
    <w:p>
      <w:pPr>
        <w:spacing w:after="0"/>
        <w:ind w:left="0"/>
        <w:jc w:val="both"/>
      </w:pPr>
      <w:r>
        <w:rPr>
          <w:rFonts w:ascii="Times New Roman"/>
          <w:b w:val="false"/>
          <w:i w:val="false"/>
          <w:color w:val="000000"/>
          <w:sz w:val="28"/>
        </w:rPr>
        <w:t>
      2. Мемлекеттік мекеме Шыңғырлау ауданы әкімдігінің 2009 жылғы жылғы 25 желтоқсандағы қаулысымен құрылды.</w:t>
      </w:r>
    </w:p>
    <w:bookmarkEnd w:id="7"/>
    <w:bookmarkStart w:name="z13" w:id="8"/>
    <w:p>
      <w:pPr>
        <w:spacing w:after="0"/>
        <w:ind w:left="0"/>
        <w:jc w:val="both"/>
      </w:pPr>
      <w:r>
        <w:rPr>
          <w:rFonts w:ascii="Times New Roman"/>
          <w:b w:val="false"/>
          <w:i w:val="false"/>
          <w:color w:val="000000"/>
          <w:sz w:val="28"/>
        </w:rPr>
        <w:t>
      3. Мемлекеттік мекеменің құрылтайшысы Шыңғырлау ауданының әкімдігі болып табылады.</w:t>
      </w:r>
    </w:p>
    <w:bookmarkEnd w:id="8"/>
    <w:bookmarkStart w:name="z14" w:id="9"/>
    <w:p>
      <w:pPr>
        <w:spacing w:after="0"/>
        <w:ind w:left="0"/>
        <w:jc w:val="both"/>
      </w:pPr>
      <w:r>
        <w:rPr>
          <w:rFonts w:ascii="Times New Roman"/>
          <w:b w:val="false"/>
          <w:i w:val="false"/>
          <w:color w:val="000000"/>
          <w:sz w:val="28"/>
        </w:rPr>
        <w:t>
      4.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"Батыс Қазақстан облысы Шыңғырлау ауданының мәдениет, тілдерді дамыту, дене шынықтыру және спорт бөлімі" мемлекеттік мекемесі болып табылады.</w:t>
      </w:r>
    </w:p>
    <w:bookmarkEnd w:id="9"/>
    <w:bookmarkStart w:name="z15" w:id="10"/>
    <w:p>
      <w:pPr>
        <w:spacing w:after="0"/>
        <w:ind w:left="0"/>
        <w:jc w:val="both"/>
      </w:pPr>
      <w:r>
        <w:rPr>
          <w:rFonts w:ascii="Times New Roman"/>
          <w:b w:val="false"/>
          <w:i w:val="false"/>
          <w:color w:val="000000"/>
          <w:sz w:val="28"/>
        </w:rPr>
        <w:t>
      5. Мемлекеттік мекеменің мемлекетік тілде толық атауы – "Батыс Қазақстан облысы Шыңғырлау ауданының мәдениет, тілдерді дамыту, дене шынықтыру және спорт бөлімінің аудандық орталықтандырылған кітапхана жүйесі" коммуналдық мемлекеттік мекемесі. Мемлекеттік мекеменің ресми тілде толық атауы – коммунальное государственного учреждение "Районная централизованная библиотечная система отдела культуры, развития языков, физической культуры и спорта района Шынгырлау Западно-Казахстанской области". Мемлекеттік мекеменің мемлекетік тілде атауын латин графикасында "Batys Qazaqstan oblysy Şyñğyrlau audanynyñ mädeniet, tilderdi damytu, dene shyñyqtyru jäne sport böliminiñ audandyq ortalyqtandyrylğan kitaphana jüyesi" memlekettık mekemesı жазуларымен қолдануға болады және ол мемлекеттік тілдегі атауымен барабар.</w:t>
      </w:r>
    </w:p>
    <w:bookmarkEnd w:id="10"/>
    <w:bookmarkStart w:name="z16" w:id="11"/>
    <w:p>
      <w:pPr>
        <w:spacing w:after="0"/>
        <w:ind w:left="0"/>
        <w:jc w:val="both"/>
      </w:pPr>
      <w:r>
        <w:rPr>
          <w:rFonts w:ascii="Times New Roman"/>
          <w:b w:val="false"/>
          <w:i w:val="false"/>
          <w:color w:val="000000"/>
          <w:sz w:val="28"/>
        </w:rPr>
        <w:t>
      6. Заңды тұлғаның орналасқан жері: 091200, Батыс Қазақстан облысы, Шыңғырлау ауданы, Шыңғырлау ауылы, Исатай Тайманұлы көшесі, № 93а үй.</w:t>
      </w:r>
    </w:p>
    <w:bookmarkEnd w:id="11"/>
    <w:bookmarkStart w:name="z17" w:id="12"/>
    <w:p>
      <w:pPr>
        <w:spacing w:after="0"/>
        <w:ind w:left="0"/>
        <w:jc w:val="left"/>
      </w:pPr>
      <w:r>
        <w:rPr>
          <w:rFonts w:ascii="Times New Roman"/>
          <w:b/>
          <w:i w:val="false"/>
          <w:color w:val="000000"/>
        </w:rPr>
        <w:t xml:space="preserve"> 2. Мемлекеттік мекеменің заңдық мәртебесі</w:t>
      </w:r>
    </w:p>
    <w:bookmarkEnd w:id="12"/>
    <w:bookmarkStart w:name="z18" w:id="13"/>
    <w:p>
      <w:pPr>
        <w:spacing w:after="0"/>
        <w:ind w:left="0"/>
        <w:jc w:val="both"/>
      </w:pPr>
      <w:r>
        <w:rPr>
          <w:rFonts w:ascii="Times New Roman"/>
          <w:b w:val="false"/>
          <w:i w:val="false"/>
          <w:color w:val="000000"/>
          <w:sz w:val="28"/>
        </w:rPr>
        <w:t>
      7.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3"/>
    <w:bookmarkStart w:name="z19" w:id="14"/>
    <w:p>
      <w:pPr>
        <w:spacing w:after="0"/>
        <w:ind w:left="0"/>
        <w:jc w:val="both"/>
      </w:pPr>
      <w:r>
        <w:rPr>
          <w:rFonts w:ascii="Times New Roman"/>
          <w:b w:val="false"/>
          <w:i w:val="false"/>
          <w:color w:val="000000"/>
          <w:sz w:val="28"/>
        </w:rPr>
        <w:t>
      8. Мемлекеттік 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bookmarkEnd w:id="14"/>
    <w:bookmarkStart w:name="z20" w:id="15"/>
    <w:p>
      <w:pPr>
        <w:spacing w:after="0"/>
        <w:ind w:left="0"/>
        <w:jc w:val="both"/>
      </w:pPr>
      <w:r>
        <w:rPr>
          <w:rFonts w:ascii="Times New Roman"/>
          <w:b w:val="false"/>
          <w:i w:val="false"/>
          <w:color w:val="000000"/>
          <w:sz w:val="28"/>
        </w:rPr>
        <w:t>
      9.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15"/>
    <w:bookmarkStart w:name="z21" w:id="16"/>
    <w:p>
      <w:pPr>
        <w:spacing w:after="0"/>
        <w:ind w:left="0"/>
        <w:jc w:val="both"/>
      </w:pPr>
      <w:r>
        <w:rPr>
          <w:rFonts w:ascii="Times New Roman"/>
          <w:b w:val="false"/>
          <w:i w:val="false"/>
          <w:color w:val="000000"/>
          <w:sz w:val="28"/>
        </w:rPr>
        <w:t>
      10.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16"/>
    <w:bookmarkStart w:name="z22" w:id="17"/>
    <w:p>
      <w:pPr>
        <w:spacing w:after="0"/>
        <w:ind w:left="0"/>
        <w:jc w:val="left"/>
      </w:pPr>
      <w:r>
        <w:rPr>
          <w:rFonts w:ascii="Times New Roman"/>
          <w:b/>
          <w:i w:val="false"/>
          <w:color w:val="000000"/>
        </w:rPr>
        <w:t xml:space="preserve"> 3. Мемлекеттік мекеме қызметінің мәні мен мақсаттары</w:t>
      </w:r>
    </w:p>
    <w:bookmarkEnd w:id="17"/>
    <w:bookmarkStart w:name="z23" w:id="18"/>
    <w:p>
      <w:pPr>
        <w:spacing w:after="0"/>
        <w:ind w:left="0"/>
        <w:jc w:val="both"/>
      </w:pPr>
      <w:r>
        <w:rPr>
          <w:rFonts w:ascii="Times New Roman"/>
          <w:b w:val="false"/>
          <w:i w:val="false"/>
          <w:color w:val="000000"/>
          <w:sz w:val="28"/>
        </w:rPr>
        <w:t>
      11. Мемлекеттік мекеме қызметінің мәні халыққа кітапханалық-ақпараттық қызмет көрсету болып табылады.</w:t>
      </w:r>
    </w:p>
    <w:bookmarkEnd w:id="18"/>
    <w:bookmarkStart w:name="z24" w:id="19"/>
    <w:p>
      <w:pPr>
        <w:spacing w:after="0"/>
        <w:ind w:left="0"/>
        <w:jc w:val="both"/>
      </w:pPr>
      <w:r>
        <w:rPr>
          <w:rFonts w:ascii="Times New Roman"/>
          <w:b w:val="false"/>
          <w:i w:val="false"/>
          <w:color w:val="000000"/>
          <w:sz w:val="28"/>
        </w:rPr>
        <w:t>
      12. Мемлекеттік мекеме қызметінің мақсаты: халыққа ақпаратқа, білімге және мәдени құндылықтарға қолжетімділікті қамтамасыз ету, кітапханаларды бір жүйеге біріктіру арқылы қызмет сапасын арттыру болып табылады.</w:t>
      </w:r>
    </w:p>
    <w:bookmarkEnd w:id="19"/>
    <w:bookmarkStart w:name="z25" w:id="20"/>
    <w:p>
      <w:pPr>
        <w:spacing w:after="0"/>
        <w:ind w:left="0"/>
        <w:jc w:val="both"/>
      </w:pPr>
      <w:r>
        <w:rPr>
          <w:rFonts w:ascii="Times New Roman"/>
          <w:b w:val="false"/>
          <w:i w:val="false"/>
          <w:color w:val="000000"/>
          <w:sz w:val="28"/>
        </w:rPr>
        <w:t>
      13. Мемлекеттік мекеме мақсатқа қол жеткізу үшін мынадай қызмет түрлерін жүзеге асырады:</w:t>
      </w:r>
    </w:p>
    <w:bookmarkEnd w:id="20"/>
    <w:p>
      <w:pPr>
        <w:spacing w:after="0"/>
        <w:ind w:left="0"/>
        <w:jc w:val="both"/>
      </w:pPr>
      <w:r>
        <w:rPr>
          <w:rFonts w:ascii="Times New Roman"/>
          <w:b w:val="false"/>
          <w:i w:val="false"/>
          <w:color w:val="000000"/>
          <w:sz w:val="28"/>
        </w:rPr>
        <w:t>
      1) оқырмандардың білім мен ақпаратты еркін және шектеусіз пайдалануда қол жеткізуді қамтамасыз ету, оқырмандардың және мекемелердің сұраныстарын қанағаттандыру. Оқырмандарға жоғары сапалы қызмет көрсету;</w:t>
      </w:r>
    </w:p>
    <w:p>
      <w:pPr>
        <w:spacing w:after="0"/>
        <w:ind w:left="0"/>
        <w:jc w:val="both"/>
      </w:pPr>
      <w:r>
        <w:rPr>
          <w:rFonts w:ascii="Times New Roman"/>
          <w:b w:val="false"/>
          <w:i w:val="false"/>
          <w:color w:val="000000"/>
          <w:sz w:val="28"/>
        </w:rPr>
        <w:t>
      2) оқырмандардың ақпараттық білімі мен ізденістерін өркендеуіне тәрбиелеу;</w:t>
      </w:r>
    </w:p>
    <w:p>
      <w:pPr>
        <w:spacing w:after="0"/>
        <w:ind w:left="0"/>
        <w:jc w:val="both"/>
      </w:pPr>
      <w:r>
        <w:rPr>
          <w:rFonts w:ascii="Times New Roman"/>
          <w:b w:val="false"/>
          <w:i w:val="false"/>
          <w:color w:val="000000"/>
          <w:sz w:val="28"/>
        </w:rPr>
        <w:t>
      3) оқырмандардың ақпараттық оқу мәдениетін тәрбиелеу, кітапхана пайдалануда көмек көрсету;</w:t>
      </w:r>
    </w:p>
    <w:p>
      <w:pPr>
        <w:spacing w:after="0"/>
        <w:ind w:left="0"/>
        <w:jc w:val="both"/>
      </w:pPr>
      <w:r>
        <w:rPr>
          <w:rFonts w:ascii="Times New Roman"/>
          <w:b w:val="false"/>
          <w:i w:val="false"/>
          <w:color w:val="000000"/>
          <w:sz w:val="28"/>
        </w:rPr>
        <w:t>
      4) ауданның өзіндік ерекшеліктері мен міндеттерін негізге ала отырып, аудан кітапханаларының кітап қорын сапалы әдебиеттермен толықтыру;</w:t>
      </w:r>
    </w:p>
    <w:p>
      <w:pPr>
        <w:spacing w:after="0"/>
        <w:ind w:left="0"/>
        <w:jc w:val="both"/>
      </w:pPr>
      <w:r>
        <w:rPr>
          <w:rFonts w:ascii="Times New Roman"/>
          <w:b w:val="false"/>
          <w:i w:val="false"/>
          <w:color w:val="000000"/>
          <w:sz w:val="28"/>
        </w:rPr>
        <w:t>
      5) Кітапты насихаттауда жаңашыл әдістерімен формаларды енгізе отырып, ақпараттық – библиографиялық құралдарды қолдану, кітапхана кітап қорын толығымен насихаттау;</w:t>
      </w:r>
    </w:p>
    <w:p>
      <w:pPr>
        <w:spacing w:after="0"/>
        <w:ind w:left="0"/>
        <w:jc w:val="both"/>
      </w:pPr>
      <w:r>
        <w:rPr>
          <w:rFonts w:ascii="Times New Roman"/>
          <w:b w:val="false"/>
          <w:i w:val="false"/>
          <w:color w:val="000000"/>
          <w:sz w:val="28"/>
        </w:rPr>
        <w:t>
      6) қызметкерлердің заңды құқықтарын, шығармашылық қызығушылықтарын қорғау;</w:t>
      </w:r>
    </w:p>
    <w:p>
      <w:pPr>
        <w:spacing w:after="0"/>
        <w:ind w:left="0"/>
        <w:jc w:val="both"/>
      </w:pPr>
      <w:r>
        <w:rPr>
          <w:rFonts w:ascii="Times New Roman"/>
          <w:b w:val="false"/>
          <w:i w:val="false"/>
          <w:color w:val="000000"/>
          <w:sz w:val="28"/>
        </w:rPr>
        <w:t>
      7) орталықтандырылған кітапхана жүйесінінің материалдық техникалық базасын нығайту;</w:t>
      </w:r>
    </w:p>
    <w:p>
      <w:pPr>
        <w:spacing w:after="0"/>
        <w:ind w:left="0"/>
        <w:jc w:val="both"/>
      </w:pPr>
      <w:r>
        <w:rPr>
          <w:rFonts w:ascii="Times New Roman"/>
          <w:b w:val="false"/>
          <w:i w:val="false"/>
          <w:color w:val="000000"/>
          <w:sz w:val="28"/>
        </w:rPr>
        <w:t>
      8) басқа мәдени – ағарту мекемелерімен, білім беру жүйесі, баспасөз мекемелерімен қарым-қатынаста жұмыстар жүргізу;</w:t>
      </w:r>
    </w:p>
    <w:p>
      <w:pPr>
        <w:spacing w:after="0"/>
        <w:ind w:left="0"/>
        <w:jc w:val="both"/>
      </w:pPr>
      <w:r>
        <w:rPr>
          <w:rFonts w:ascii="Times New Roman"/>
          <w:b w:val="false"/>
          <w:i w:val="false"/>
          <w:color w:val="000000"/>
          <w:sz w:val="28"/>
        </w:rPr>
        <w:t>
      9) ауылдық кітапханашыларға әдістемелік және практикалық көмек көрсету;</w:t>
      </w:r>
    </w:p>
    <w:p>
      <w:pPr>
        <w:spacing w:after="0"/>
        <w:ind w:left="0"/>
        <w:jc w:val="both"/>
      </w:pPr>
      <w:r>
        <w:rPr>
          <w:rFonts w:ascii="Times New Roman"/>
          <w:b w:val="false"/>
          <w:i w:val="false"/>
          <w:color w:val="000000"/>
          <w:sz w:val="28"/>
        </w:rPr>
        <w:t>
      10) өз қызметін қоғамдық ұйымдармен бірлесіп жүзеге асырады;</w:t>
      </w:r>
    </w:p>
    <w:p>
      <w:pPr>
        <w:spacing w:after="0"/>
        <w:ind w:left="0"/>
        <w:jc w:val="both"/>
      </w:pPr>
      <w:r>
        <w:rPr>
          <w:rFonts w:ascii="Times New Roman"/>
          <w:b w:val="false"/>
          <w:i w:val="false"/>
          <w:color w:val="000000"/>
          <w:sz w:val="28"/>
        </w:rPr>
        <w:t>
      10) кітапханалық жұмыстың барлық әдістері мен формаларын қолдана отырып, әртүрлі іс-шаралардың өткізілуін қамтамасыз ету;</w:t>
      </w:r>
    </w:p>
    <w:p>
      <w:pPr>
        <w:spacing w:after="0"/>
        <w:ind w:left="0"/>
        <w:jc w:val="both"/>
      </w:pPr>
      <w:r>
        <w:rPr>
          <w:rFonts w:ascii="Times New Roman"/>
          <w:b w:val="false"/>
          <w:i w:val="false"/>
          <w:color w:val="000000"/>
          <w:sz w:val="28"/>
        </w:rPr>
        <w:t>
      11) ведомстволық кітапханаларды білікті мамандармен қамту, олардың біліктіліктерін арттыру.</w:t>
      </w:r>
    </w:p>
    <w:p>
      <w:pPr>
        <w:spacing w:after="0"/>
        <w:ind w:left="0"/>
        <w:jc w:val="both"/>
      </w:pPr>
      <w:r>
        <w:rPr>
          <w:rFonts w:ascii="Times New Roman"/>
          <w:b w:val="false"/>
          <w:i w:val="false"/>
          <w:color w:val="000000"/>
          <w:sz w:val="28"/>
        </w:rPr>
        <w:t>
      12) кітапхана меншігіндегі мүліктердің сақталуына шаралар қолдану;</w:t>
      </w:r>
    </w:p>
    <w:p>
      <w:pPr>
        <w:spacing w:after="0"/>
        <w:ind w:left="0"/>
        <w:jc w:val="both"/>
      </w:pPr>
      <w:r>
        <w:rPr>
          <w:rFonts w:ascii="Times New Roman"/>
          <w:b w:val="false"/>
          <w:i w:val="false"/>
          <w:color w:val="000000"/>
          <w:sz w:val="28"/>
        </w:rPr>
        <w:t>
      13) кітап қорының есебін ұйымдастыру және жүргізу. Орталықтандырылған кітапханалар жүйесінің анықтамалық-библиографиялық аппаратын жүргізу;</w:t>
      </w:r>
    </w:p>
    <w:p>
      <w:pPr>
        <w:spacing w:after="0"/>
        <w:ind w:left="0"/>
        <w:jc w:val="both"/>
      </w:pPr>
      <w:r>
        <w:rPr>
          <w:rFonts w:ascii="Times New Roman"/>
          <w:b w:val="false"/>
          <w:i w:val="false"/>
          <w:color w:val="000000"/>
          <w:sz w:val="28"/>
        </w:rPr>
        <w:t>
      14) Қазақстан Республикасының заңнамаларына қаралған өзге де қызметтерді іске асыру.</w:t>
      </w:r>
    </w:p>
    <w:bookmarkStart w:name="z26" w:id="21"/>
    <w:p>
      <w:pPr>
        <w:spacing w:after="0"/>
        <w:ind w:left="0"/>
        <w:jc w:val="both"/>
      </w:pPr>
      <w:r>
        <w:rPr>
          <w:rFonts w:ascii="Times New Roman"/>
          <w:b w:val="false"/>
          <w:i w:val="false"/>
          <w:color w:val="000000"/>
          <w:sz w:val="28"/>
        </w:rPr>
        <w:t>
      14. Мемлекеттік мекемеге осы жарғыда бекітілген өз қызметінің мәні мен мақсаттарына сай келмейтін қызметті жүзеге асыруға, сондай-ақ мәмілелер жасауға тыйым салынады.</w:t>
      </w:r>
    </w:p>
    <w:bookmarkEnd w:id="21"/>
    <w:bookmarkStart w:name="z27" w:id="22"/>
    <w:p>
      <w:pPr>
        <w:spacing w:after="0"/>
        <w:ind w:left="0"/>
        <w:jc w:val="both"/>
      </w:pPr>
      <w:r>
        <w:rPr>
          <w:rFonts w:ascii="Times New Roman"/>
          <w:b w:val="false"/>
          <w:i w:val="false"/>
          <w:color w:val="000000"/>
          <w:sz w:val="28"/>
        </w:rPr>
        <w:t>
      15.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талап-арызы бойынша жарамсыз деп танылуы мүмкін.</w:t>
      </w:r>
    </w:p>
    <w:bookmarkEnd w:id="22"/>
    <w:bookmarkStart w:name="z28" w:id="23"/>
    <w:p>
      <w:pPr>
        <w:spacing w:after="0"/>
        <w:ind w:left="0"/>
        <w:jc w:val="left"/>
      </w:pPr>
      <w:r>
        <w:rPr>
          <w:rFonts w:ascii="Times New Roman"/>
          <w:b/>
          <w:i w:val="false"/>
          <w:color w:val="000000"/>
        </w:rPr>
        <w:t xml:space="preserve"> 4-тарау. Мемлекеттік мекемені басқару</w:t>
      </w:r>
    </w:p>
    <w:bookmarkEnd w:id="23"/>
    <w:bookmarkStart w:name="z29" w:id="24"/>
    <w:p>
      <w:pPr>
        <w:spacing w:after="0"/>
        <w:ind w:left="0"/>
        <w:jc w:val="both"/>
      </w:pPr>
      <w:r>
        <w:rPr>
          <w:rFonts w:ascii="Times New Roman"/>
          <w:b w:val="false"/>
          <w:i w:val="false"/>
          <w:color w:val="000000"/>
          <w:sz w:val="28"/>
        </w:rPr>
        <w:t>
      16. Мемлекеттік мекемені жалпы басқаруды тиісті саланың уәкілетті органы жүзеге асырады, ал коммуналдық мемлекеттік мекемені жергілікті атқарушы орган не аудан әкімімен жүзеге асырады.</w:t>
      </w:r>
    </w:p>
    <w:bookmarkEnd w:id="24"/>
    <w:bookmarkStart w:name="z30" w:id="25"/>
    <w:p>
      <w:pPr>
        <w:spacing w:after="0"/>
        <w:ind w:left="0"/>
        <w:jc w:val="both"/>
      </w:pPr>
      <w:r>
        <w:rPr>
          <w:rFonts w:ascii="Times New Roman"/>
          <w:b w:val="false"/>
          <w:i w:val="false"/>
          <w:color w:val="000000"/>
          <w:sz w:val="28"/>
        </w:rPr>
        <w:t>
      17. Тиісті саланың уәкілетті органы немесе жергілікті атқарушы орган заңнамада белгіленген ретпен мынадай функцияларды жүзеге асырады:</w:t>
      </w:r>
    </w:p>
    <w:bookmarkEnd w:id="25"/>
    <w:p>
      <w:pPr>
        <w:spacing w:after="0"/>
        <w:ind w:left="0"/>
        <w:jc w:val="both"/>
      </w:pPr>
      <w:r>
        <w:rPr>
          <w:rFonts w:ascii="Times New Roman"/>
          <w:b w:val="false"/>
          <w:i w:val="false"/>
          <w:color w:val="000000"/>
          <w:sz w:val="28"/>
        </w:rPr>
        <w:t>
      1) мемлекеттік мекемеге мүлікті бекітіп береді;</w:t>
      </w:r>
    </w:p>
    <w:p>
      <w:pPr>
        <w:spacing w:after="0"/>
        <w:ind w:left="0"/>
        <w:jc w:val="both"/>
      </w:pPr>
      <w:r>
        <w:rPr>
          <w:rFonts w:ascii="Times New Roman"/>
          <w:b w:val="false"/>
          <w:i w:val="false"/>
          <w:color w:val="000000"/>
          <w:sz w:val="28"/>
        </w:rPr>
        <w:t>
      2) мемлекеттік мекеменің жеке қаржыландыру жоспарын бекітеді;</w:t>
      </w:r>
    </w:p>
    <w:p>
      <w:pPr>
        <w:spacing w:after="0"/>
        <w:ind w:left="0"/>
        <w:jc w:val="both"/>
      </w:pPr>
      <w:r>
        <w:rPr>
          <w:rFonts w:ascii="Times New Roman"/>
          <w:b w:val="false"/>
          <w:i w:val="false"/>
          <w:color w:val="000000"/>
          <w:sz w:val="28"/>
        </w:rPr>
        <w:t>
      3) мемлекеттік мекеме мүлкінің сақталуына бақылауды жүзеге асырады;</w:t>
      </w:r>
    </w:p>
    <w:p>
      <w:pPr>
        <w:spacing w:after="0"/>
        <w:ind w:left="0"/>
        <w:jc w:val="both"/>
      </w:pPr>
      <w:r>
        <w:rPr>
          <w:rFonts w:ascii="Times New Roman"/>
          <w:b w:val="false"/>
          <w:i w:val="false"/>
          <w:color w:val="000000"/>
          <w:sz w:val="28"/>
        </w:rPr>
        <w:t>
      4) мемлекеттік мекеме жарғысын (ережесін) бекітеді, оған өзгерістер мен толықтырулар енгізеді;</w:t>
      </w:r>
    </w:p>
    <w:p>
      <w:pPr>
        <w:spacing w:after="0"/>
        <w:ind w:left="0"/>
        <w:jc w:val="both"/>
      </w:pPr>
      <w:r>
        <w:rPr>
          <w:rFonts w:ascii="Times New Roman"/>
          <w:b w:val="false"/>
          <w:i w:val="false"/>
          <w:color w:val="000000"/>
          <w:sz w:val="28"/>
        </w:rPr>
        <w:t>
      5) мемлекеттік мекеменің басқару органдарының құрылымын, құрылуы тәртібі мен өкілеттік мерзімін, мемлекеттік мекеменің шешімдер қабылдау тәртібін анықтайды;</w:t>
      </w:r>
    </w:p>
    <w:p>
      <w:pPr>
        <w:spacing w:after="0"/>
        <w:ind w:left="0"/>
        <w:jc w:val="both"/>
      </w:pPr>
      <w:r>
        <w:rPr>
          <w:rFonts w:ascii="Times New Roman"/>
          <w:b w:val="false"/>
          <w:i w:val="false"/>
          <w:color w:val="000000"/>
          <w:sz w:val="28"/>
        </w:rPr>
        <w:t>
      6) мемлекеттік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7) мемлекеттік органдар болып табылатын мемлекеттік мекемелерді қоспағанда, мемлекеттік мекеменің құрылымы мен шекті штаттық санын бекітеді;</w:t>
      </w:r>
    </w:p>
    <w:p>
      <w:pPr>
        <w:spacing w:after="0"/>
        <w:ind w:left="0"/>
        <w:jc w:val="both"/>
      </w:pPr>
      <w:r>
        <w:rPr>
          <w:rFonts w:ascii="Times New Roman"/>
          <w:b w:val="false"/>
          <w:i w:val="false"/>
          <w:color w:val="000000"/>
          <w:sz w:val="28"/>
        </w:rPr>
        <w:t>
      8) мемлекеттік мекеме басшысының ұсынымы бойынша оның орынбасарын (орынбасарларын) лауазымға тағайындайды және лауазымынан босатады;</w:t>
      </w:r>
    </w:p>
    <w:p>
      <w:pPr>
        <w:spacing w:after="0"/>
        <w:ind w:left="0"/>
        <w:jc w:val="both"/>
      </w:pPr>
      <w:r>
        <w:rPr>
          <w:rFonts w:ascii="Times New Roman"/>
          <w:b w:val="false"/>
          <w:i w:val="false"/>
          <w:color w:val="000000"/>
          <w:sz w:val="28"/>
        </w:rPr>
        <w:t>
      9) жылдық қаржы есептілікті бекітеді;</w:t>
      </w:r>
    </w:p>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мемлекеттік мекемені қайта ұйымдастыруды және таратуды жүзеге асырады (жергілікті атқарушы органның немесе аудан әкімімен) коммуналдық мемлекеттік мекемеде қайта ұйымдастыру және тарату туралы шешім қабылдайды;</w:t>
      </w:r>
    </w:p>
    <w:p>
      <w:pPr>
        <w:spacing w:after="0"/>
        <w:ind w:left="0"/>
        <w:jc w:val="both"/>
      </w:pPr>
      <w:r>
        <w:rPr>
          <w:rFonts w:ascii="Times New Roman"/>
          <w:b w:val="false"/>
          <w:i w:val="false"/>
          <w:color w:val="000000"/>
          <w:sz w:val="28"/>
        </w:rPr>
        <w:t>
      12) осы жарғының және Қазақстан Республикасының заңнамасында белгіленген өзге де функцияларды жүзеге асырады.</w:t>
      </w:r>
    </w:p>
    <w:bookmarkStart w:name="z31" w:id="26"/>
    <w:p>
      <w:pPr>
        <w:spacing w:after="0"/>
        <w:ind w:left="0"/>
        <w:jc w:val="both"/>
      </w:pPr>
      <w:r>
        <w:rPr>
          <w:rFonts w:ascii="Times New Roman"/>
          <w:b w:val="false"/>
          <w:i w:val="false"/>
          <w:color w:val="000000"/>
          <w:sz w:val="28"/>
        </w:rPr>
        <w:t>
      18. Мемлекеттік мекеме басшысы тиісті саланың уәкілетті органымен немесе жергілікті атқарушы органымен қызметке тағайындалады және қызметтен босатылады.</w:t>
      </w:r>
    </w:p>
    <w:bookmarkEnd w:id="26"/>
    <w:bookmarkStart w:name="z32" w:id="27"/>
    <w:p>
      <w:pPr>
        <w:spacing w:after="0"/>
        <w:ind w:left="0"/>
        <w:jc w:val="both"/>
      </w:pPr>
      <w:r>
        <w:rPr>
          <w:rFonts w:ascii="Times New Roman"/>
          <w:b w:val="false"/>
          <w:i w:val="false"/>
          <w:color w:val="000000"/>
          <w:sz w:val="28"/>
        </w:rPr>
        <w:t>
      19. Мемлекеттік мекеменің басшысы мемлекеттік мекеме жұмысын ұйымдастырады және басшылық етеді, тиісті саланың уәкілетті органына (жергілікті атқарушы органына) тікелей бағынады және мемлекеттік мекемеге жүктелген міндеттер мен олардың өз функцияларын жүзеге асыруына жеке жауапты болады.</w:t>
      </w:r>
    </w:p>
    <w:bookmarkEnd w:id="27"/>
    <w:bookmarkStart w:name="z33" w:id="28"/>
    <w:p>
      <w:pPr>
        <w:spacing w:after="0"/>
        <w:ind w:left="0"/>
        <w:jc w:val="both"/>
      </w:pPr>
      <w:r>
        <w:rPr>
          <w:rFonts w:ascii="Times New Roman"/>
          <w:b w:val="false"/>
          <w:i w:val="false"/>
          <w:color w:val="000000"/>
          <w:sz w:val="28"/>
        </w:rPr>
        <w:t>
      20. Мемлекеттік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(ережеде) айқындалатын өз құзыретіне сәйкес дербес шешеді.</w:t>
      </w:r>
    </w:p>
    <w:bookmarkEnd w:id="28"/>
    <w:bookmarkStart w:name="z34" w:id="29"/>
    <w:p>
      <w:pPr>
        <w:spacing w:after="0"/>
        <w:ind w:left="0"/>
        <w:jc w:val="both"/>
      </w:pPr>
      <w:r>
        <w:rPr>
          <w:rFonts w:ascii="Times New Roman"/>
          <w:b w:val="false"/>
          <w:i w:val="false"/>
          <w:color w:val="000000"/>
          <w:sz w:val="28"/>
        </w:rPr>
        <w:t>
      21.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9"/>
    <w:bookmarkStart w:name="z35" w:id="30"/>
    <w:p>
      <w:pPr>
        <w:spacing w:after="0"/>
        <w:ind w:left="0"/>
        <w:jc w:val="both"/>
      </w:pPr>
      <w:r>
        <w:rPr>
          <w:rFonts w:ascii="Times New Roman"/>
          <w:b w:val="false"/>
          <w:i w:val="false"/>
          <w:color w:val="000000"/>
          <w:sz w:val="28"/>
        </w:rPr>
        <w:t>
      22. Мемлекеттік мекеменің қызметті жүзеге асыруы барысында мемлекеттік мекеме басшысы Қазақстан Республикасы заңнамасында белгіленген тәртіппен:</w:t>
      </w:r>
    </w:p>
    <w:bookmarkEnd w:id="30"/>
    <w:p>
      <w:pPr>
        <w:spacing w:after="0"/>
        <w:ind w:left="0"/>
        <w:jc w:val="both"/>
      </w:pPr>
      <w:r>
        <w:rPr>
          <w:rFonts w:ascii="Times New Roman"/>
          <w:b w:val="false"/>
          <w:i w:val="false"/>
          <w:color w:val="000000"/>
          <w:sz w:val="28"/>
        </w:rPr>
        <w:t>
      1) мемлекеттік мекеме атынан сенімхатсыз әрекет етеді;</w:t>
      </w:r>
    </w:p>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8) тиісті саланың уәкілетті органы немесе жергілікті атқарушы орган тағайындайтын қызметкерлерден басқа,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9) мемлекеттік мекеме қызметкерлеріне, Қазақстан Республикасының заңнамасына сәйкес көтермелеу және жазалау шараларын қолданады;</w:t>
      </w:r>
    </w:p>
    <w:p>
      <w:pPr>
        <w:spacing w:after="0"/>
        <w:ind w:left="0"/>
        <w:jc w:val="both"/>
      </w:pPr>
      <w:r>
        <w:rPr>
          <w:rFonts w:ascii="Times New Roman"/>
          <w:b w:val="false"/>
          <w:i w:val="false"/>
          <w:color w:val="000000"/>
          <w:sz w:val="28"/>
        </w:rPr>
        <w:t>
      10) өз орынбасарының (орынбасарларының) және мемлекеттік мекеменің озге де басшы қызметкерлерінің міндеттері мен өкілеттіктер аясын айқындайды;</w:t>
      </w:r>
    </w:p>
    <w:p>
      <w:pPr>
        <w:spacing w:after="0"/>
        <w:ind w:left="0"/>
        <w:jc w:val="both"/>
      </w:pPr>
      <w:r>
        <w:rPr>
          <w:rFonts w:ascii="Times New Roman"/>
          <w:b w:val="false"/>
          <w:i w:val="false"/>
          <w:color w:val="000000"/>
          <w:sz w:val="28"/>
        </w:rPr>
        <w:t>
      11) оған Қазақстан Республикасы заңнамасымен, осы жарғымен (ережемен) және тиісті саланың уәкілетті органы немесе жергілікті атқарушы органнымен жүктелген озге де функцияларды жүзеге асырады.</w:t>
      </w:r>
    </w:p>
    <w:bookmarkStart w:name="z36" w:id="31"/>
    <w:p>
      <w:pPr>
        <w:spacing w:after="0"/>
        <w:ind w:left="0"/>
        <w:jc w:val="left"/>
      </w:pPr>
      <w:r>
        <w:rPr>
          <w:rFonts w:ascii="Times New Roman"/>
          <w:b/>
          <w:i w:val="false"/>
          <w:color w:val="000000"/>
        </w:rPr>
        <w:t xml:space="preserve"> 5-тарау. Мемлекеттік мекеме мүлкінің құрылу тәртібі</w:t>
      </w:r>
    </w:p>
    <w:bookmarkEnd w:id="31"/>
    <w:bookmarkStart w:name="z37" w:id="32"/>
    <w:p>
      <w:pPr>
        <w:spacing w:after="0"/>
        <w:ind w:left="0"/>
        <w:jc w:val="both"/>
      </w:pPr>
      <w:r>
        <w:rPr>
          <w:rFonts w:ascii="Times New Roman"/>
          <w:b w:val="false"/>
          <w:i w:val="false"/>
          <w:color w:val="000000"/>
          <w:sz w:val="28"/>
        </w:rPr>
        <w:t>
      23. Мемлекеттік мекеме мүлкін құны оның теңгерімінде айқындалатын заңды тұлғаның активтері құрайды. Мемлекеттік мекеменің мүлкі мыналардың:</w:t>
      </w:r>
    </w:p>
    <w:bookmarkEnd w:id="32"/>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қаржык өздере себінен құрылады.</w:t>
      </w:r>
    </w:p>
    <w:bookmarkStart w:name="z38" w:id="33"/>
    <w:p>
      <w:pPr>
        <w:spacing w:after="0"/>
        <w:ind w:left="0"/>
        <w:jc w:val="both"/>
      </w:pPr>
      <w:r>
        <w:rPr>
          <w:rFonts w:ascii="Times New Roman"/>
          <w:b w:val="false"/>
          <w:i w:val="false"/>
          <w:color w:val="000000"/>
          <w:sz w:val="28"/>
        </w:rPr>
        <w:t>
      24.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Егер Қазақстан Республикасының заңдарымен мемлекеттік мекемеге кіріс әкелетін қызметті жүзеге асыру құқығы берілсе, онда "Мемлекеттік мүлік туралы" Қазақстан Республикасының Заңының 161-бабының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Start w:name="z40" w:id="34"/>
    <w:p>
      <w:pPr>
        <w:spacing w:after="0"/>
        <w:ind w:left="0"/>
        <w:jc w:val="both"/>
      </w:pPr>
      <w:r>
        <w:rPr>
          <w:rFonts w:ascii="Times New Roman"/>
          <w:b w:val="false"/>
          <w:i w:val="false"/>
          <w:color w:val="000000"/>
          <w:sz w:val="28"/>
        </w:rPr>
        <w:t>
      26. Егер Қазақстан Республикасының заңдарында қосымша қаржыландыру көзі белгіленбесе, мемлекеттік мекеменің қызметі тиісті саланың уәкілетті органы немесе жергілікті атқарушы органның бюджетінен не Қазақстан Республикасы Ұлттық Банкінің бюджетінен (шығыстар сметасынан) қаржыландырады.</w:t>
      </w:r>
    </w:p>
    <w:bookmarkEnd w:id="34"/>
    <w:bookmarkStart w:name="z41" w:id="35"/>
    <w:p>
      <w:pPr>
        <w:spacing w:after="0"/>
        <w:ind w:left="0"/>
        <w:jc w:val="both"/>
      </w:pPr>
      <w:r>
        <w:rPr>
          <w:rFonts w:ascii="Times New Roman"/>
          <w:b w:val="false"/>
          <w:i w:val="false"/>
          <w:color w:val="000000"/>
          <w:sz w:val="28"/>
        </w:rPr>
        <w:t>
      27. Мемлекеттік мекеме бухгалтерлік есеп жүргізеді және Қазақстан Республикасының заңнамасына сәйкес есептілік ұсынады.</w:t>
      </w:r>
    </w:p>
    <w:bookmarkEnd w:id="35"/>
    <w:bookmarkStart w:name="z42" w:id="36"/>
    <w:p>
      <w:pPr>
        <w:spacing w:after="0"/>
        <w:ind w:left="0"/>
        <w:jc w:val="both"/>
      </w:pPr>
      <w:r>
        <w:rPr>
          <w:rFonts w:ascii="Times New Roman"/>
          <w:b w:val="false"/>
          <w:i w:val="false"/>
          <w:color w:val="000000"/>
          <w:sz w:val="28"/>
        </w:rPr>
        <w:t>
      28. Мемлекеттік мекеменің қаржылық-шаруашылық қызметін тексеру және ревизияны Қазақстан Республикасы заңнамасында белгіленген тәртіппен тиісті саланың уәкілетті органы (жергілікті атқарушы органы) жүзеге асырады.</w:t>
      </w:r>
    </w:p>
    <w:bookmarkEnd w:id="36"/>
    <w:bookmarkStart w:name="z43" w:id="37"/>
    <w:p>
      <w:pPr>
        <w:spacing w:after="0"/>
        <w:ind w:left="0"/>
        <w:jc w:val="left"/>
      </w:pPr>
      <w:r>
        <w:rPr>
          <w:rFonts w:ascii="Times New Roman"/>
          <w:b/>
          <w:i w:val="false"/>
          <w:color w:val="000000"/>
        </w:rPr>
        <w:t xml:space="preserve"> 6-тарау. Мемлекеттік мекемедегі жұмыс тәртібі</w:t>
      </w:r>
    </w:p>
    <w:bookmarkEnd w:id="37"/>
    <w:bookmarkStart w:name="z44" w:id="38"/>
    <w:p>
      <w:pPr>
        <w:spacing w:after="0"/>
        <w:ind w:left="0"/>
        <w:jc w:val="both"/>
      </w:pPr>
      <w:r>
        <w:rPr>
          <w:rFonts w:ascii="Times New Roman"/>
          <w:b w:val="false"/>
          <w:i w:val="false"/>
          <w:color w:val="000000"/>
          <w:sz w:val="28"/>
        </w:rPr>
        <w:t>
      29.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38"/>
    <w:bookmarkStart w:name="z45" w:id="39"/>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39"/>
    <w:p>
      <w:pPr>
        <w:spacing w:after="0"/>
        <w:ind w:left="0"/>
        <w:jc w:val="left"/>
      </w:pPr>
    </w:p>
    <w:p>
      <w:pPr>
        <w:spacing w:after="0"/>
        <w:ind w:left="0"/>
        <w:jc w:val="both"/>
      </w:pPr>
      <w:r>
        <w:rPr>
          <w:rFonts w:ascii="Times New Roman"/>
          <w:b w:val="false"/>
          <w:i w:val="false"/>
          <w:color w:val="000000"/>
          <w:sz w:val="28"/>
        </w:rPr>
        <w:t xml:space="preserve">
      30. Мемлекеттік мекеменің құрылтай құжаттарына өзгерістер мен толықтырулар енгізу тиісті саланың уәкілетті органының немесе жергілікті атқарушы органның шешімі бойынша жүзеге асырылады, жәңе "Заңды тұлғаларды мемлекеттік тіркеу және филиалдар мен өкілдіктерді есептік тіркеу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аймақты тіркеу органдарында тіркеледі.</w:t>
      </w:r>
    </w:p>
    <w:bookmarkStart w:name="z47" w:id="40"/>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40"/>
    <w:bookmarkStart w:name="z48" w:id="41"/>
    <w:p>
      <w:pPr>
        <w:spacing w:after="0"/>
        <w:ind w:left="0"/>
        <w:jc w:val="both"/>
      </w:pPr>
      <w:r>
        <w:rPr>
          <w:rFonts w:ascii="Times New Roman"/>
          <w:b w:val="false"/>
          <w:i w:val="false"/>
          <w:color w:val="000000"/>
          <w:sz w:val="28"/>
        </w:rPr>
        <w:t>
      31. Мемлекеттік мекемені қайта ұйымдастыру және тарату жергілікті атқарушы органның шешімі немесе аудан әкімінің келісімі бойынша жүргізіледі.</w:t>
      </w:r>
    </w:p>
    <w:bookmarkEnd w:id="41"/>
    <w:bookmarkStart w:name="z49" w:id="42"/>
    <w:p>
      <w:pPr>
        <w:spacing w:after="0"/>
        <w:ind w:left="0"/>
        <w:jc w:val="both"/>
      </w:pPr>
      <w:r>
        <w:rPr>
          <w:rFonts w:ascii="Times New Roman"/>
          <w:b w:val="false"/>
          <w:i w:val="false"/>
          <w:color w:val="000000"/>
          <w:sz w:val="28"/>
        </w:rPr>
        <w:t>
      32. Мемлекеттік занды тұлга, заңнамалық актілермен басқа да негіздер бойынша таратылуы мүмкін.</w:t>
      </w:r>
    </w:p>
    <w:bookmarkEnd w:id="42"/>
    <w:bookmarkStart w:name="z50" w:id="43"/>
    <w:p>
      <w:pPr>
        <w:spacing w:after="0"/>
        <w:ind w:left="0"/>
        <w:jc w:val="both"/>
      </w:pPr>
      <w:r>
        <w:rPr>
          <w:rFonts w:ascii="Times New Roman"/>
          <w:b w:val="false"/>
          <w:i w:val="false"/>
          <w:color w:val="000000"/>
          <w:sz w:val="28"/>
        </w:rPr>
        <w:t>
      33. Егер Қазақстан Республикасының заңдарында өзгеше белгіленбесе, мемлекеттік мекемені қайта ұйымдастыруды және таратуды мемлекеттік мүлік жөніндегі уәкілетті органның келісімі бойынша тиісті саланың уәкілетті органы жүзеге асырады.</w:t>
      </w:r>
    </w:p>
    <w:bookmarkEnd w:id="43"/>
    <w:bookmarkStart w:name="z51" w:id="44"/>
    <w:p>
      <w:pPr>
        <w:spacing w:after="0"/>
        <w:ind w:left="0"/>
        <w:jc w:val="both"/>
      </w:pPr>
      <w:r>
        <w:rPr>
          <w:rFonts w:ascii="Times New Roman"/>
          <w:b w:val="false"/>
          <w:i w:val="false"/>
          <w:color w:val="000000"/>
          <w:sz w:val="28"/>
        </w:rPr>
        <w:t>
      34. Коммуналдық мемлекеттік мекемені қайта ұйымдастыруды және таратуды жергілікті атқарушы орган жүзеге асырады.</w:t>
      </w:r>
    </w:p>
    <w:bookmarkEnd w:id="44"/>
    <w:bookmarkStart w:name="z52" w:id="45"/>
    <w:p>
      <w:pPr>
        <w:spacing w:after="0"/>
        <w:ind w:left="0"/>
        <w:jc w:val="both"/>
      </w:pPr>
      <w:r>
        <w:rPr>
          <w:rFonts w:ascii="Times New Roman"/>
          <w:b w:val="false"/>
          <w:i w:val="false"/>
          <w:color w:val="000000"/>
          <w:sz w:val="28"/>
        </w:rPr>
        <w:t>
      35. Кредит берушілердің талаптарын қанағаттандырғаннан кейін қалған таратылған мемлекеттік мекемені мүлкін мемлекеттік мүлік жөніндегі уәкілетті орган немесе жергілікті атқарушы орган қайта бөледі.</w:t>
      </w:r>
    </w:p>
    <w:bookmarkEnd w:id="45"/>
    <w:bookmarkStart w:name="z53" w:id="46"/>
    <w:p>
      <w:pPr>
        <w:spacing w:after="0"/>
        <w:ind w:left="0"/>
        <w:jc w:val="both"/>
      </w:pPr>
      <w:r>
        <w:rPr>
          <w:rFonts w:ascii="Times New Roman"/>
          <w:b w:val="false"/>
          <w:i w:val="false"/>
          <w:color w:val="000000"/>
          <w:sz w:val="28"/>
        </w:rPr>
        <w:t>
      36. Таратылған мемлекеттік мекеменің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46"/>
    <w:bookmarkStart w:name="z54" w:id="47"/>
    <w:p>
      <w:pPr>
        <w:spacing w:after="0"/>
        <w:ind w:left="0"/>
        <w:jc w:val="left"/>
      </w:pPr>
      <w:r>
        <w:rPr>
          <w:rFonts w:ascii="Times New Roman"/>
          <w:b/>
          <w:i w:val="false"/>
          <w:color w:val="000000"/>
        </w:rPr>
        <w:t xml:space="preserve"> 9-тарау. Мемлекеттік мекеменің филиалдары мен өкілдіктері туралы мәліметтер</w:t>
      </w:r>
    </w:p>
    <w:bookmarkEnd w:id="47"/>
    <w:bookmarkStart w:name="z55" w:id="48"/>
    <w:p>
      <w:pPr>
        <w:spacing w:after="0"/>
        <w:ind w:left="0"/>
        <w:jc w:val="both"/>
      </w:pPr>
      <w:r>
        <w:rPr>
          <w:rFonts w:ascii="Times New Roman"/>
          <w:b w:val="false"/>
          <w:i w:val="false"/>
          <w:color w:val="000000"/>
          <w:sz w:val="28"/>
        </w:rPr>
        <w:t>
      37. Мемлекеттік мекемеде келесі ауылдық кітапханалар бар:</w:t>
      </w:r>
    </w:p>
    <w:bookmarkEnd w:id="48"/>
    <w:p>
      <w:pPr>
        <w:spacing w:after="0"/>
        <w:ind w:left="0"/>
        <w:jc w:val="both"/>
      </w:pPr>
      <w:r>
        <w:rPr>
          <w:rFonts w:ascii="Times New Roman"/>
          <w:b w:val="false"/>
          <w:i w:val="false"/>
          <w:color w:val="000000"/>
          <w:sz w:val="28"/>
        </w:rPr>
        <w:t>
      1. Аудандық балалар кітапханасы</w:t>
      </w:r>
    </w:p>
    <w:p>
      <w:pPr>
        <w:spacing w:after="0"/>
        <w:ind w:left="0"/>
        <w:jc w:val="both"/>
      </w:pPr>
      <w:r>
        <w:rPr>
          <w:rFonts w:ascii="Times New Roman"/>
          <w:b w:val="false"/>
          <w:i w:val="false"/>
          <w:color w:val="000000"/>
          <w:sz w:val="28"/>
        </w:rPr>
        <w:t>
      2. Ащысай модельді ауылдық кітапханасы;</w:t>
      </w:r>
    </w:p>
    <w:p>
      <w:pPr>
        <w:spacing w:after="0"/>
        <w:ind w:left="0"/>
        <w:jc w:val="both"/>
      </w:pPr>
      <w:r>
        <w:rPr>
          <w:rFonts w:ascii="Times New Roman"/>
          <w:b w:val="false"/>
          <w:i w:val="false"/>
          <w:color w:val="000000"/>
          <w:sz w:val="28"/>
        </w:rPr>
        <w:t>
      3. Амангелді ауылдық кітапханасы;</w:t>
      </w:r>
    </w:p>
    <w:p>
      <w:pPr>
        <w:spacing w:after="0"/>
        <w:ind w:left="0"/>
        <w:jc w:val="both"/>
      </w:pPr>
      <w:r>
        <w:rPr>
          <w:rFonts w:ascii="Times New Roman"/>
          <w:b w:val="false"/>
          <w:i w:val="false"/>
          <w:color w:val="000000"/>
          <w:sz w:val="28"/>
        </w:rPr>
        <w:t>
      4. Ақбұлақ ауылдық кітапханасы;</w:t>
      </w:r>
    </w:p>
    <w:p>
      <w:pPr>
        <w:spacing w:after="0"/>
        <w:ind w:left="0"/>
        <w:jc w:val="both"/>
      </w:pPr>
      <w:r>
        <w:rPr>
          <w:rFonts w:ascii="Times New Roman"/>
          <w:b w:val="false"/>
          <w:i w:val="false"/>
          <w:color w:val="000000"/>
          <w:sz w:val="28"/>
        </w:rPr>
        <w:t>
      5. Ардақ ауылдық кітапханасы;</w:t>
      </w:r>
    </w:p>
    <w:p>
      <w:pPr>
        <w:spacing w:after="0"/>
        <w:ind w:left="0"/>
        <w:jc w:val="both"/>
      </w:pPr>
      <w:r>
        <w:rPr>
          <w:rFonts w:ascii="Times New Roman"/>
          <w:b w:val="false"/>
          <w:i w:val="false"/>
          <w:color w:val="000000"/>
          <w:sz w:val="28"/>
        </w:rPr>
        <w:t>
      6. Ақшат ауылдық кітапханасы;</w:t>
      </w:r>
    </w:p>
    <w:p>
      <w:pPr>
        <w:spacing w:after="0"/>
        <w:ind w:left="0"/>
        <w:jc w:val="both"/>
      </w:pPr>
      <w:r>
        <w:rPr>
          <w:rFonts w:ascii="Times New Roman"/>
          <w:b w:val="false"/>
          <w:i w:val="false"/>
          <w:color w:val="000000"/>
          <w:sz w:val="28"/>
        </w:rPr>
        <w:t>
      7. Қарағаш ауылдық кітапханасы;</w:t>
      </w:r>
    </w:p>
    <w:p>
      <w:pPr>
        <w:spacing w:after="0"/>
        <w:ind w:left="0"/>
        <w:jc w:val="both"/>
      </w:pPr>
      <w:r>
        <w:rPr>
          <w:rFonts w:ascii="Times New Roman"/>
          <w:b w:val="false"/>
          <w:i w:val="false"/>
          <w:color w:val="000000"/>
          <w:sz w:val="28"/>
        </w:rPr>
        <w:t>
      8. Ақсуат ауылдық кітапханасы;</w:t>
      </w:r>
    </w:p>
    <w:p>
      <w:pPr>
        <w:spacing w:after="0"/>
        <w:ind w:left="0"/>
        <w:jc w:val="both"/>
      </w:pPr>
      <w:r>
        <w:rPr>
          <w:rFonts w:ascii="Times New Roman"/>
          <w:b w:val="false"/>
          <w:i w:val="false"/>
          <w:color w:val="000000"/>
          <w:sz w:val="28"/>
        </w:rPr>
        <w:t>
      9. Қайыңды ауылдық кітапханасы;</w:t>
      </w:r>
    </w:p>
    <w:p>
      <w:pPr>
        <w:spacing w:after="0"/>
        <w:ind w:left="0"/>
        <w:jc w:val="both"/>
      </w:pPr>
      <w:r>
        <w:rPr>
          <w:rFonts w:ascii="Times New Roman"/>
          <w:b w:val="false"/>
          <w:i w:val="false"/>
          <w:color w:val="000000"/>
          <w:sz w:val="28"/>
        </w:rPr>
        <w:t>
      10. Алмаз ауылдық кітапханасы;</w:t>
      </w:r>
    </w:p>
    <w:p>
      <w:pPr>
        <w:spacing w:after="0"/>
        <w:ind w:left="0"/>
        <w:jc w:val="both"/>
      </w:pPr>
      <w:r>
        <w:rPr>
          <w:rFonts w:ascii="Times New Roman"/>
          <w:b w:val="false"/>
          <w:i w:val="false"/>
          <w:color w:val="000000"/>
          <w:sz w:val="28"/>
        </w:rPr>
        <w:t>
      11. Сегізсай ауылдық кітапханасы;</w:t>
      </w:r>
    </w:p>
    <w:p>
      <w:pPr>
        <w:spacing w:after="0"/>
        <w:ind w:left="0"/>
        <w:jc w:val="both"/>
      </w:pPr>
      <w:r>
        <w:rPr>
          <w:rFonts w:ascii="Times New Roman"/>
          <w:b w:val="false"/>
          <w:i w:val="false"/>
          <w:color w:val="000000"/>
          <w:sz w:val="28"/>
        </w:rPr>
        <w:t>
      12. Ұрысай ауылдық кітапханасы;</w:t>
      </w:r>
    </w:p>
    <w:p>
      <w:pPr>
        <w:spacing w:after="0"/>
        <w:ind w:left="0"/>
        <w:jc w:val="both"/>
      </w:pPr>
      <w:r>
        <w:rPr>
          <w:rFonts w:ascii="Times New Roman"/>
          <w:b w:val="false"/>
          <w:i w:val="false"/>
          <w:color w:val="000000"/>
          <w:sz w:val="28"/>
        </w:rPr>
        <w:t>
      13. Шоқтыбай модельді ауылдық кітапханасы;</w:t>
      </w:r>
    </w:p>
    <w:p>
      <w:pPr>
        <w:spacing w:after="0"/>
        <w:ind w:left="0"/>
        <w:jc w:val="both"/>
      </w:pPr>
      <w:r>
        <w:rPr>
          <w:rFonts w:ascii="Times New Roman"/>
          <w:b w:val="false"/>
          <w:i w:val="false"/>
          <w:color w:val="000000"/>
          <w:sz w:val="28"/>
        </w:rPr>
        <w:t>
      14. Қызылкөл ауылдық кітапханасы;</w:t>
      </w:r>
    </w:p>
    <w:p>
      <w:pPr>
        <w:spacing w:after="0"/>
        <w:ind w:left="0"/>
        <w:jc w:val="both"/>
      </w:pPr>
      <w:r>
        <w:rPr>
          <w:rFonts w:ascii="Times New Roman"/>
          <w:b w:val="false"/>
          <w:i w:val="false"/>
          <w:color w:val="000000"/>
          <w:sz w:val="28"/>
        </w:rPr>
        <w:t>
      15. Жаңакүш ауылдық кітапханасы;</w:t>
      </w:r>
    </w:p>
    <w:p>
      <w:pPr>
        <w:spacing w:after="0"/>
        <w:ind w:left="0"/>
        <w:jc w:val="both"/>
      </w:pPr>
      <w:r>
        <w:rPr>
          <w:rFonts w:ascii="Times New Roman"/>
          <w:b w:val="false"/>
          <w:i w:val="false"/>
          <w:color w:val="000000"/>
          <w:sz w:val="28"/>
        </w:rPr>
        <w:t>
      16. Ақтау модельді ауылдық кітапханасы;</w:t>
      </w:r>
    </w:p>
    <w:p>
      <w:pPr>
        <w:spacing w:after="0"/>
        <w:ind w:left="0"/>
        <w:jc w:val="both"/>
      </w:pPr>
      <w:r>
        <w:rPr>
          <w:rFonts w:ascii="Times New Roman"/>
          <w:b w:val="false"/>
          <w:i w:val="false"/>
          <w:color w:val="000000"/>
          <w:sz w:val="28"/>
        </w:rPr>
        <w:t>
      17. № 1 кітапхана-филиал кітапханасы;</w:t>
      </w:r>
    </w:p>
    <w:p>
      <w:pPr>
        <w:spacing w:after="0"/>
        <w:ind w:left="0"/>
        <w:jc w:val="both"/>
      </w:pPr>
      <w:r>
        <w:rPr>
          <w:rFonts w:ascii="Times New Roman"/>
          <w:b w:val="false"/>
          <w:i w:val="false"/>
          <w:color w:val="000000"/>
          <w:sz w:val="28"/>
        </w:rPr>
        <w:t>
      18. Дән ауылдық кітапханасы.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