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24fd7d" w14:textId="624fd7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"Теректі аудандық мәслихатының аппараты" мемлекеттік мекемесі туралы Ережені бекіту туралы</w:t>
      </w:r>
    </w:p>
    <w:p>
      <w:pPr>
        <w:spacing w:after="0"/>
        <w:ind w:left="0"/>
        <w:jc w:val="both"/>
      </w:pPr>
      <w:r>
        <w:rPr>
          <w:rFonts w:ascii="Times New Roman"/>
          <w:b w:val="false"/>
          <w:i w:val="false"/>
          <w:color w:val="000000"/>
          <w:sz w:val="28"/>
        </w:rPr>
        <w:t>Батыс Қазақстан облысы Теректі аудандық мәслихатының 2026 жылғы 4 қыркүйектегі № 33-11 шешімі</w:t>
      </w:r>
    </w:p>
    <w:p>
      <w:pPr>
        <w:spacing w:after="0"/>
        <w:ind w:left="0"/>
        <w:jc w:val="left"/>
      </w:pPr>
    </w:p>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 Үкіметінің 2021 жылғы 1 қыркүйектегі № 590 </w:t>
      </w:r>
      <w:r>
        <w:rPr>
          <w:rFonts w:ascii="Times New Roman"/>
          <w:b w:val="false"/>
          <w:i w:val="false"/>
          <w:color w:val="000000"/>
          <w:sz w:val="28"/>
        </w:rPr>
        <w:t>қаулысымен</w:t>
      </w:r>
      <w:r>
        <w:rPr>
          <w:rFonts w:ascii="Times New Roman"/>
          <w:b w:val="false"/>
          <w:i w:val="false"/>
          <w:color w:val="000000"/>
          <w:sz w:val="28"/>
        </w:rPr>
        <w:t xml:space="preserve"> бекітілген Мемлекеттік орган туралы Үлгілік ережеге сәйкес Теректі аудандық мәслихаты ШЕШІМ ҚАБЫЛДАДЫ: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Осы шешімге қоса беріліп отырған "Теректі аудандық мәслихатының аппараты" мемлекеттік мекемесі туралы </w:t>
      </w:r>
      <w:r>
        <w:rPr>
          <w:rFonts w:ascii="Times New Roman"/>
          <w:b w:val="false"/>
          <w:i w:val="false"/>
          <w:color w:val="000000"/>
          <w:sz w:val="28"/>
        </w:rPr>
        <w:t>Ережесі</w:t>
      </w:r>
      <w:r>
        <w:rPr>
          <w:rFonts w:ascii="Times New Roman"/>
          <w:b w:val="false"/>
          <w:i w:val="false"/>
          <w:color w:val="000000"/>
          <w:sz w:val="28"/>
        </w:rPr>
        <w:t xml:space="preserve"> бекітілсін.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Теректі аудандық мәслихатының 2023 жылғы 21 сәуірдегі № 2-6 "Теректі аудандық мәслихатының аппараты" мемлекеттік мекемесі туралы Ережені бекіту туралы" </w:t>
      </w:r>
      <w:r>
        <w:rPr>
          <w:rFonts w:ascii="Times New Roman"/>
          <w:b w:val="false"/>
          <w:i w:val="false"/>
          <w:color w:val="000000"/>
          <w:sz w:val="28"/>
        </w:rPr>
        <w:t>шешімінің</w:t>
      </w:r>
      <w:r>
        <w:rPr>
          <w:rFonts w:ascii="Times New Roman"/>
          <w:b w:val="false"/>
          <w:i w:val="false"/>
          <w:color w:val="000000"/>
          <w:sz w:val="28"/>
        </w:rPr>
        <w:t xml:space="preserve"> күші жойылды деп танылсын.</w:t>
      </w:r>
    </w:p>
    <w:bookmarkStart w:name="z5" w:id="0"/>
    <w:p>
      <w:pPr>
        <w:spacing w:after="0"/>
        <w:ind w:left="0"/>
        <w:jc w:val="both"/>
      </w:pPr>
      <w:r>
        <w:rPr>
          <w:rFonts w:ascii="Times New Roman"/>
          <w:b w:val="false"/>
          <w:i w:val="false"/>
          <w:color w:val="000000"/>
          <w:sz w:val="28"/>
        </w:rPr>
        <w:t>
      3. Теректі аудандық мәслихат аппаратының басшысы осы шешімнен туындайтын қажетті шараларды қабылдасын.</w:t>
      </w:r>
    </w:p>
    <w:bookmarkEnd w:id="0"/>
    <w:bookmarkStart w:name="z6" w:id="1"/>
    <w:p>
      <w:pPr>
        <w:spacing w:after="0"/>
        <w:ind w:left="0"/>
        <w:jc w:val="both"/>
      </w:pPr>
      <w:r>
        <w:rPr>
          <w:rFonts w:ascii="Times New Roman"/>
          <w:b w:val="false"/>
          <w:i w:val="false"/>
          <w:color w:val="000000"/>
          <w:sz w:val="28"/>
        </w:rPr>
        <w:t>
      4. Осы шешім алғашқы жарияланған күнінен бастап күшіне енеді</w:t>
      </w:r>
    </w:p>
    <w:bookmarkEnd w:id="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Теректі аудандық </w:t>
            </w:r>
          </w:p>
          <w:p>
            <w:pPr>
              <w:spacing w:after="20"/>
              <w:ind w:left="20"/>
              <w:jc w:val="both"/>
            </w:pPr>
          </w:p>
          <w:p>
            <w:pPr>
              <w:spacing w:after="20"/>
              <w:ind w:left="20"/>
              <w:jc w:val="both"/>
            </w:pPr>
            <w:r>
              <w:rPr>
                <w:rFonts w:ascii="Times New Roman"/>
                <w:b w:val="false"/>
                <w:i/>
                <w:color w:val="000000"/>
                <w:sz w:val="20"/>
              </w:rPr>
              <w:t xml:space="preserve">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Нургалиев</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Теректі аудандық мәслихатының</w:t>
            </w:r>
            <w:r>
              <w:br/>
            </w:r>
            <w:r>
              <w:rPr>
                <w:rFonts w:ascii="Times New Roman"/>
                <w:b w:val="false"/>
                <w:i w:val="false"/>
                <w:color w:val="000000"/>
                <w:sz w:val="20"/>
              </w:rPr>
              <w:t>2026 жылғы 4 қыркүйектегі</w:t>
            </w:r>
            <w:r>
              <w:br/>
            </w:r>
            <w:r>
              <w:rPr>
                <w:rFonts w:ascii="Times New Roman"/>
                <w:b w:val="false"/>
                <w:i w:val="false"/>
                <w:color w:val="000000"/>
                <w:sz w:val="20"/>
              </w:rPr>
              <w:t>№ 33-11 шешімімен бекітілді</w:t>
            </w:r>
          </w:p>
        </w:tc>
      </w:tr>
    </w:tbl>
    <w:bookmarkStart w:name="z8" w:id="2"/>
    <w:p>
      <w:pPr>
        <w:spacing w:after="0"/>
        <w:ind w:left="0"/>
        <w:jc w:val="left"/>
      </w:pPr>
      <w:r>
        <w:rPr>
          <w:rFonts w:ascii="Times New Roman"/>
          <w:b/>
          <w:i w:val="false"/>
          <w:color w:val="000000"/>
        </w:rPr>
        <w:t xml:space="preserve"> "Теректі аудандық мәслихатының аппараты" мемлекеттік мекемесі туралы ЕРЕЖЕ</w:t>
      </w:r>
    </w:p>
    <w:bookmarkEnd w:id="2"/>
    <w:bookmarkStart w:name="z9" w:id="3"/>
    <w:p>
      <w:pPr>
        <w:spacing w:after="0"/>
        <w:ind w:left="0"/>
        <w:jc w:val="left"/>
      </w:pPr>
      <w:r>
        <w:rPr>
          <w:rFonts w:ascii="Times New Roman"/>
          <w:b/>
          <w:i w:val="false"/>
          <w:color w:val="000000"/>
        </w:rPr>
        <w:t xml:space="preserve"> 1-тарау. Жалпы ережелер</w:t>
      </w:r>
    </w:p>
    <w:bookmarkEnd w:id="3"/>
    <w:bookmarkStart w:name="z10" w:id="4"/>
    <w:p>
      <w:pPr>
        <w:spacing w:after="0"/>
        <w:ind w:left="0"/>
        <w:jc w:val="both"/>
      </w:pPr>
      <w:r>
        <w:rPr>
          <w:rFonts w:ascii="Times New Roman"/>
          <w:b w:val="false"/>
          <w:i w:val="false"/>
          <w:color w:val="000000"/>
          <w:sz w:val="28"/>
        </w:rPr>
        <w:t>
      1. "Теректі аудандық мәслихатының аппараты" мемлекеттік мекемесі (бұдан әрі – Мәслихат аппараты), Теректі аудандық мәслихатының (бұдан әрі – Мәслихат), оның органдарын ұйымдастырушылық, құқықтық, материалдық-техникалық және өзге де қамтамасыз етудi жүзеге асыратын, депутаттарға өздерiнiң өкiлеттiгiн жүзеге асыруға көмек көрсететін Қазақстан Республикасының мемлекеттік органы болып табылады.</w:t>
      </w:r>
    </w:p>
    <w:bookmarkEnd w:id="4"/>
    <w:bookmarkStart w:name="z11" w:id="5"/>
    <w:p>
      <w:pPr>
        <w:spacing w:after="0"/>
        <w:ind w:left="0"/>
        <w:jc w:val="both"/>
      </w:pPr>
      <w:r>
        <w:rPr>
          <w:rFonts w:ascii="Times New Roman"/>
          <w:b w:val="false"/>
          <w:i w:val="false"/>
          <w:color w:val="000000"/>
          <w:sz w:val="28"/>
        </w:rPr>
        <w:t>
      2. Мәслихат аппаратының ведомстволары жоқ.</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Мәслихат аппараты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 мен Үкіметінің актілеріне, өзге де нормативтік құқықтық актілерге, сондай-ақ осы </w:t>
      </w:r>
      <w:r>
        <w:rPr>
          <w:rFonts w:ascii="Times New Roman"/>
          <w:b w:val="false"/>
          <w:i w:val="false"/>
          <w:color w:val="000000"/>
          <w:sz w:val="28"/>
        </w:rPr>
        <w:t>Ережеге</w:t>
      </w:r>
      <w:r>
        <w:rPr>
          <w:rFonts w:ascii="Times New Roman"/>
          <w:b w:val="false"/>
          <w:i w:val="false"/>
          <w:color w:val="000000"/>
          <w:sz w:val="28"/>
        </w:rPr>
        <w:t xml:space="preserve"> сәйкес жүзеге асырады.</w:t>
      </w:r>
    </w:p>
    <w:bookmarkStart w:name="z13" w:id="6"/>
    <w:p>
      <w:pPr>
        <w:spacing w:after="0"/>
        <w:ind w:left="0"/>
        <w:jc w:val="both"/>
      </w:pPr>
      <w:r>
        <w:rPr>
          <w:rFonts w:ascii="Times New Roman"/>
          <w:b w:val="false"/>
          <w:i w:val="false"/>
          <w:color w:val="000000"/>
          <w:sz w:val="28"/>
        </w:rPr>
        <w:t>
      4. Мәслихат аппараты мемлекеттік мекеме ұйымдық-құқықтық нысанындағы заңды тұлға болып табылады, оның Қазақстан Республикасының Мемлекеттік Елтаңбасы бейнеленген мөрі мен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болады.</w:t>
      </w:r>
    </w:p>
    <w:bookmarkEnd w:id="6"/>
    <w:bookmarkStart w:name="z14" w:id="7"/>
    <w:p>
      <w:pPr>
        <w:spacing w:after="0"/>
        <w:ind w:left="0"/>
        <w:jc w:val="both"/>
      </w:pPr>
      <w:r>
        <w:rPr>
          <w:rFonts w:ascii="Times New Roman"/>
          <w:b w:val="false"/>
          <w:i w:val="false"/>
          <w:color w:val="000000"/>
          <w:sz w:val="28"/>
        </w:rPr>
        <w:t>
      5. Мәслихат аппараты азаматтық-құқықтық қатынастарды өз атынан жасайды.</w:t>
      </w:r>
    </w:p>
    <w:bookmarkEnd w:id="7"/>
    <w:bookmarkStart w:name="z15" w:id="8"/>
    <w:p>
      <w:pPr>
        <w:spacing w:after="0"/>
        <w:ind w:left="0"/>
        <w:jc w:val="both"/>
      </w:pPr>
      <w:r>
        <w:rPr>
          <w:rFonts w:ascii="Times New Roman"/>
          <w:b w:val="false"/>
          <w:i w:val="false"/>
          <w:color w:val="000000"/>
          <w:sz w:val="28"/>
        </w:rPr>
        <w:t>
      6. Мәслихат аппараты Қазақстан Республикасының заңнамасына сәйкес уәкілеттік берілген жағдайда, ол мемлекетттің атынан азаматтық-құқықтық қатынастардың тарапы болуға құқылы.</w:t>
      </w:r>
    </w:p>
    <w:bookmarkEnd w:id="8"/>
    <w:bookmarkStart w:name="z16" w:id="9"/>
    <w:p>
      <w:pPr>
        <w:spacing w:after="0"/>
        <w:ind w:left="0"/>
        <w:jc w:val="both"/>
      </w:pPr>
      <w:r>
        <w:rPr>
          <w:rFonts w:ascii="Times New Roman"/>
          <w:b w:val="false"/>
          <w:i w:val="false"/>
          <w:color w:val="000000"/>
          <w:sz w:val="28"/>
        </w:rPr>
        <w:t>
      7. Мәслихат аппараты өз құзыретінің мәселелері бойынша заңнамада белгіленген тәртіппен Мәслихат аппараты басшысының бұйрықтарымен және Қазақстан Республикасының заңнамасында көзделген басқа да актілермен рәсімделетін шешімдер қабылдайды.</w:t>
      </w:r>
    </w:p>
    <w:bookmarkEnd w:id="9"/>
    <w:bookmarkStart w:name="z17" w:id="10"/>
    <w:p>
      <w:pPr>
        <w:spacing w:after="0"/>
        <w:ind w:left="0"/>
        <w:jc w:val="both"/>
      </w:pPr>
      <w:r>
        <w:rPr>
          <w:rFonts w:ascii="Times New Roman"/>
          <w:b w:val="false"/>
          <w:i w:val="false"/>
          <w:color w:val="000000"/>
          <w:sz w:val="28"/>
        </w:rPr>
        <w:t>
      8. Мәслихат аппаратының құрылымы мен штат санының лимиті Қазақстан Республикасының заңнамасына сәйкес бекітіледі.</w:t>
      </w:r>
    </w:p>
    <w:bookmarkEnd w:id="10"/>
    <w:p>
      <w:pPr>
        <w:spacing w:after="0"/>
        <w:ind w:left="0"/>
        <w:jc w:val="both"/>
      </w:pPr>
      <w:r>
        <w:rPr>
          <w:rFonts w:ascii="Times New Roman"/>
          <w:b w:val="false"/>
          <w:i w:val="false"/>
          <w:color w:val="000000"/>
          <w:sz w:val="28"/>
        </w:rPr>
        <w:t>
      Мәслихаттың өкiлеттiк мерзiмiнiң аяқталуымен, Мәслихат өкiлеттiгi мерзiмiнен бұрын тоқтатылған және оның депутаттарының жаңа құрамы сайланған жағдайларда, Мәслихат аппараты мемлекеттiк қызметшiлерiнiң қызметi тоқтатылмайды.</w:t>
      </w:r>
    </w:p>
    <w:bookmarkStart w:name="z18" w:id="11"/>
    <w:p>
      <w:pPr>
        <w:spacing w:after="0"/>
        <w:ind w:left="0"/>
        <w:jc w:val="both"/>
      </w:pPr>
      <w:r>
        <w:rPr>
          <w:rFonts w:ascii="Times New Roman"/>
          <w:b w:val="false"/>
          <w:i w:val="false"/>
          <w:color w:val="000000"/>
          <w:sz w:val="28"/>
        </w:rPr>
        <w:t>
      9. Заңды тұлғаның орналасқан жері: индексі 091100, Қазақстан Республикасы, Батыс - Қазақстан облысы, Теректі ауданы, Теректі ауылы, Сұңқар көшесі, № 18.</w:t>
      </w:r>
    </w:p>
    <w:bookmarkEnd w:id="11"/>
    <w:bookmarkStart w:name="z19" w:id="12"/>
    <w:p>
      <w:pPr>
        <w:spacing w:after="0"/>
        <w:ind w:left="0"/>
        <w:jc w:val="both"/>
      </w:pPr>
      <w:r>
        <w:rPr>
          <w:rFonts w:ascii="Times New Roman"/>
          <w:b w:val="false"/>
          <w:i w:val="false"/>
          <w:color w:val="000000"/>
          <w:sz w:val="28"/>
        </w:rPr>
        <w:t>
      10. Осы Ереже Мәслихат аппаратының құрылтай құжаты болып табылады.</w:t>
      </w:r>
    </w:p>
    <w:bookmarkEnd w:id="12"/>
    <w:bookmarkStart w:name="z20" w:id="13"/>
    <w:p>
      <w:pPr>
        <w:spacing w:after="0"/>
        <w:ind w:left="0"/>
        <w:jc w:val="both"/>
      </w:pPr>
      <w:r>
        <w:rPr>
          <w:rFonts w:ascii="Times New Roman"/>
          <w:b w:val="false"/>
          <w:i w:val="false"/>
          <w:color w:val="000000"/>
          <w:sz w:val="28"/>
        </w:rPr>
        <w:t>
      11. Мәслихат аппаратының қызметін қаржыландыру Қазақстан Республикасының заңнамасына сәйкес жергілікті бюджеттен жүзеге асырылады.</w:t>
      </w:r>
    </w:p>
    <w:bookmarkEnd w:id="13"/>
    <w:bookmarkStart w:name="z21" w:id="14"/>
    <w:p>
      <w:pPr>
        <w:spacing w:after="0"/>
        <w:ind w:left="0"/>
        <w:jc w:val="both"/>
      </w:pPr>
      <w:r>
        <w:rPr>
          <w:rFonts w:ascii="Times New Roman"/>
          <w:b w:val="false"/>
          <w:i w:val="false"/>
          <w:color w:val="000000"/>
          <w:sz w:val="28"/>
        </w:rPr>
        <w:t>
      12. Мәслихат аппаратына кәсіпкерлік субъектілерімен Мәслихат аппаратының өкілеттіктері болып табылатын міндеттерді орындау тұрғысынан шарттық қарым-қатынасқа түсуіне тыйым салынады. Егер Мәслихат аппаратына заңдармен кіріс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bookmarkEnd w:id="14"/>
    <w:bookmarkStart w:name="z22" w:id="15"/>
    <w:p>
      <w:pPr>
        <w:spacing w:after="0"/>
        <w:ind w:left="0"/>
        <w:jc w:val="left"/>
      </w:pPr>
      <w:r>
        <w:rPr>
          <w:rFonts w:ascii="Times New Roman"/>
          <w:b/>
          <w:i w:val="false"/>
          <w:color w:val="000000"/>
        </w:rPr>
        <w:t xml:space="preserve"> 2-тарау. Мәслихат аппаратының мақсаттары, функциялары мен өкілеттіктері</w:t>
      </w:r>
    </w:p>
    <w:bookmarkEnd w:id="15"/>
    <w:bookmarkStart w:name="z23" w:id="16"/>
    <w:p>
      <w:pPr>
        <w:spacing w:after="0"/>
        <w:ind w:left="0"/>
        <w:jc w:val="both"/>
      </w:pPr>
      <w:r>
        <w:rPr>
          <w:rFonts w:ascii="Times New Roman"/>
          <w:b w:val="false"/>
          <w:i w:val="false"/>
          <w:color w:val="000000"/>
          <w:sz w:val="28"/>
        </w:rPr>
        <w:t>
      13. Мақсаттары:</w:t>
      </w:r>
    </w:p>
    <w:bookmarkEnd w:id="16"/>
    <w:p>
      <w:pPr>
        <w:spacing w:after="0"/>
        <w:ind w:left="0"/>
        <w:jc w:val="both"/>
      </w:pPr>
      <w:r>
        <w:rPr>
          <w:rFonts w:ascii="Times New Roman"/>
          <w:b w:val="false"/>
          <w:i w:val="false"/>
          <w:color w:val="000000"/>
          <w:sz w:val="28"/>
        </w:rPr>
        <w:t>
      1) Мәслихат пен оның органдарын ұйымдастырушылық, құқықтық, материалдық-техникалық және өзге де қамтамасыз етудi жүзеге асыру, депутаттарға өздерiнiң өкiлеттiгiн жүзеге асыруға көмек көрсету;</w:t>
      </w:r>
    </w:p>
    <w:p>
      <w:pPr>
        <w:spacing w:after="0"/>
        <w:ind w:left="0"/>
        <w:jc w:val="both"/>
      </w:pPr>
      <w:r>
        <w:rPr>
          <w:rFonts w:ascii="Times New Roman"/>
          <w:b w:val="false"/>
          <w:i w:val="false"/>
          <w:color w:val="000000"/>
          <w:sz w:val="28"/>
        </w:rPr>
        <w:t>
      2) Қоғамдық кеңестің қызметін ұйымдастырушылық қамтамасыз етуді жүзеге асыру;</w:t>
      </w:r>
    </w:p>
    <w:p>
      <w:pPr>
        <w:spacing w:after="0"/>
        <w:ind w:left="0"/>
        <w:jc w:val="both"/>
      </w:pPr>
      <w:r>
        <w:rPr>
          <w:rFonts w:ascii="Times New Roman"/>
          <w:b w:val="false"/>
          <w:i w:val="false"/>
          <w:color w:val="000000"/>
          <w:sz w:val="28"/>
        </w:rPr>
        <w:t>
      3) Қазақстан Республикасының заңнамасында белгіленген өзге де мақсаттар.</w:t>
      </w:r>
    </w:p>
    <w:bookmarkStart w:name="z24" w:id="17"/>
    <w:p>
      <w:pPr>
        <w:spacing w:after="0"/>
        <w:ind w:left="0"/>
        <w:jc w:val="both"/>
      </w:pPr>
      <w:r>
        <w:rPr>
          <w:rFonts w:ascii="Times New Roman"/>
          <w:b w:val="false"/>
          <w:i w:val="false"/>
          <w:color w:val="000000"/>
          <w:sz w:val="28"/>
        </w:rPr>
        <w:t>
      14. Өкілеттіктері:</w:t>
      </w:r>
    </w:p>
    <w:bookmarkEnd w:id="17"/>
    <w:p>
      <w:pPr>
        <w:spacing w:after="0"/>
        <w:ind w:left="0"/>
        <w:jc w:val="both"/>
      </w:pPr>
      <w:r>
        <w:rPr>
          <w:rFonts w:ascii="Times New Roman"/>
          <w:b w:val="false"/>
          <w:i w:val="false"/>
          <w:color w:val="000000"/>
          <w:sz w:val="28"/>
        </w:rPr>
        <w:t>
      1) құқықтары:</w:t>
      </w:r>
    </w:p>
    <w:p>
      <w:pPr>
        <w:spacing w:after="0"/>
        <w:ind w:left="0"/>
        <w:jc w:val="both"/>
      </w:pPr>
      <w:r>
        <w:rPr>
          <w:rFonts w:ascii="Times New Roman"/>
          <w:b w:val="false"/>
          <w:i w:val="false"/>
          <w:color w:val="000000"/>
          <w:sz w:val="28"/>
        </w:rPr>
        <w:t>
      Мәслихат сессиялары мен тұрақты (уақытша) комиссиялар отырыстарының күн тәртібіндегі мәселелер бойынша мемлекеттік органдардан және лауазымды адамдардан, өзге де ұйымдардан белгіленген тәртіппен қажетті ақпарат пен құжаттаманы сұрату;</w:t>
      </w:r>
    </w:p>
    <w:p>
      <w:pPr>
        <w:spacing w:after="0"/>
        <w:ind w:left="0"/>
        <w:jc w:val="both"/>
      </w:pPr>
      <w:r>
        <w:rPr>
          <w:rFonts w:ascii="Times New Roman"/>
          <w:b w:val="false"/>
          <w:i w:val="false"/>
          <w:color w:val="000000"/>
          <w:sz w:val="28"/>
        </w:rPr>
        <w:t>
      Мәслихаттың құзыретіне жататын мәселелерді пысықтау үшін мемлекеттік органдардың және өзге де ұйымдардың қызметшілерін тарту;</w:t>
      </w:r>
    </w:p>
    <w:p>
      <w:pPr>
        <w:spacing w:after="0"/>
        <w:ind w:left="0"/>
        <w:jc w:val="both"/>
      </w:pPr>
      <w:r>
        <w:rPr>
          <w:rFonts w:ascii="Times New Roman"/>
          <w:b w:val="false"/>
          <w:i w:val="false"/>
          <w:color w:val="000000"/>
          <w:sz w:val="28"/>
        </w:rPr>
        <w:t>
      депутаттық сауалдар мен ұсыныстардың уақтылы қаралуын және іске асырылуын қамтамасыз ету мақсатында мемлекеттік органдар мен мемлекеттік мекемелерге сұрау салулар жіберу;</w:t>
      </w:r>
    </w:p>
    <w:p>
      <w:pPr>
        <w:spacing w:after="0"/>
        <w:ind w:left="0"/>
        <w:jc w:val="both"/>
      </w:pPr>
      <w:r>
        <w:rPr>
          <w:rFonts w:ascii="Times New Roman"/>
          <w:b w:val="false"/>
          <w:i w:val="false"/>
          <w:color w:val="000000"/>
          <w:sz w:val="28"/>
        </w:rPr>
        <w:t>
      Мәслихат аппаратының құзыретіне кіретін мәселелер бойынша кеңестерге, комиссияларға және жұмыс топтарына қатысу;</w:t>
      </w:r>
    </w:p>
    <w:p>
      <w:pPr>
        <w:spacing w:after="0"/>
        <w:ind w:left="0"/>
        <w:jc w:val="both"/>
      </w:pPr>
      <w:r>
        <w:rPr>
          <w:rFonts w:ascii="Times New Roman"/>
          <w:b w:val="false"/>
          <w:i w:val="false"/>
          <w:color w:val="000000"/>
          <w:sz w:val="28"/>
        </w:rPr>
        <w:t>
      заңнамада белгіленген тәртіппен мемлекеттік ақпараттық жүйелер мен дерекқорларды пайдалану;</w:t>
      </w:r>
    </w:p>
    <w:p>
      <w:pPr>
        <w:spacing w:after="0"/>
        <w:ind w:left="0"/>
        <w:jc w:val="both"/>
      </w:pPr>
      <w:r>
        <w:rPr>
          <w:rFonts w:ascii="Times New Roman"/>
          <w:b w:val="false"/>
          <w:i w:val="false"/>
          <w:color w:val="000000"/>
          <w:sz w:val="28"/>
        </w:rPr>
        <w:t>
      Мәслихат аппаратының құқықтары мен заңды мүдделерін мемлекеттік органдарда, өзге де ұйымдар мен соттарда білдіру;</w:t>
      </w:r>
    </w:p>
    <w:p>
      <w:pPr>
        <w:spacing w:after="0"/>
        <w:ind w:left="0"/>
        <w:jc w:val="both"/>
      </w:pPr>
      <w:r>
        <w:rPr>
          <w:rFonts w:ascii="Times New Roman"/>
          <w:b w:val="false"/>
          <w:i w:val="false"/>
          <w:color w:val="000000"/>
          <w:sz w:val="28"/>
        </w:rPr>
        <w:t>
      Қазақстан Республикасының заңнамасында көзделген өзге де құқықтарды жүзеге асыру;</w:t>
      </w:r>
    </w:p>
    <w:p>
      <w:pPr>
        <w:spacing w:after="0"/>
        <w:ind w:left="0"/>
        <w:jc w:val="both"/>
      </w:pPr>
      <w:r>
        <w:rPr>
          <w:rFonts w:ascii="Times New Roman"/>
          <w:b w:val="false"/>
          <w:i w:val="false"/>
          <w:color w:val="000000"/>
          <w:sz w:val="28"/>
        </w:rPr>
        <w:t>
      2) міндеттері:</w:t>
      </w:r>
    </w:p>
    <w:p>
      <w:pPr>
        <w:spacing w:after="0"/>
        <w:ind w:left="0"/>
        <w:jc w:val="both"/>
      </w:pPr>
      <w:r>
        <w:rPr>
          <w:rFonts w:ascii="Times New Roman"/>
          <w:b w:val="false"/>
          <w:i w:val="false"/>
          <w:color w:val="000000"/>
          <w:sz w:val="28"/>
        </w:rPr>
        <w:t>
      Қазақстан Республикасының заңнамасының талаптарын сақтау;</w:t>
      </w:r>
    </w:p>
    <w:p>
      <w:pPr>
        <w:spacing w:after="0"/>
        <w:ind w:left="0"/>
        <w:jc w:val="both"/>
      </w:pPr>
      <w:r>
        <w:rPr>
          <w:rFonts w:ascii="Times New Roman"/>
          <w:b w:val="false"/>
          <w:i w:val="false"/>
          <w:color w:val="000000"/>
          <w:sz w:val="28"/>
        </w:rPr>
        <w:t>
      Мәслихат аппаратына жүктелген мақсаттар мен функциялардың уақтылы және сапалы орындалуын қамтамасыз ету;</w:t>
      </w:r>
    </w:p>
    <w:p>
      <w:pPr>
        <w:spacing w:after="0"/>
        <w:ind w:left="0"/>
        <w:jc w:val="both"/>
      </w:pPr>
      <w:r>
        <w:rPr>
          <w:rFonts w:ascii="Times New Roman"/>
          <w:b w:val="false"/>
          <w:i w:val="false"/>
          <w:color w:val="000000"/>
          <w:sz w:val="28"/>
        </w:rPr>
        <w:t>
      бюджет қаражаты мен мемлекеттік мүліктің тиімді және мақсатты пайдалануды қамтамасыз ету;</w:t>
      </w:r>
    </w:p>
    <w:p>
      <w:pPr>
        <w:spacing w:after="0"/>
        <w:ind w:left="0"/>
        <w:jc w:val="both"/>
      </w:pPr>
      <w:r>
        <w:rPr>
          <w:rFonts w:ascii="Times New Roman"/>
          <w:b w:val="false"/>
          <w:i w:val="false"/>
          <w:color w:val="000000"/>
          <w:sz w:val="28"/>
        </w:rPr>
        <w:t>
      Қазақстан Республикасының заңнамасында белгіленген тәртіппен құжаттардың, жолданымдардың және депутаттық сауалдардың қаралуын қамтамасыз ету;</w:t>
      </w:r>
    </w:p>
    <w:p>
      <w:pPr>
        <w:spacing w:after="0"/>
        <w:ind w:left="0"/>
        <w:jc w:val="both"/>
      </w:pPr>
      <w:r>
        <w:rPr>
          <w:rFonts w:ascii="Times New Roman"/>
          <w:b w:val="false"/>
          <w:i w:val="false"/>
          <w:color w:val="000000"/>
          <w:sz w:val="28"/>
        </w:rPr>
        <w:t>
      мемлекеттік құпияларды, дербес деректерді және заңмен қорғалатын өзге де құпияны қорғалуын қамтамасыз ету;</w:t>
      </w:r>
    </w:p>
    <w:p>
      <w:pPr>
        <w:spacing w:after="0"/>
        <w:ind w:left="0"/>
        <w:jc w:val="both"/>
      </w:pPr>
      <w:r>
        <w:rPr>
          <w:rFonts w:ascii="Times New Roman"/>
          <w:b w:val="false"/>
          <w:i w:val="false"/>
          <w:color w:val="000000"/>
          <w:sz w:val="28"/>
        </w:rPr>
        <w:t>
      Қазақстан Республикасының заңнамасында белгіленген өзге де міндеттерді орындау.</w:t>
      </w:r>
    </w:p>
    <w:p>
      <w:pPr>
        <w:spacing w:after="0"/>
        <w:ind w:left="0"/>
        <w:jc w:val="both"/>
      </w:pPr>
      <w:r>
        <w:rPr>
          <w:rFonts w:ascii="Times New Roman"/>
          <w:b w:val="false"/>
          <w:i w:val="false"/>
          <w:color w:val="000000"/>
          <w:sz w:val="28"/>
        </w:rPr>
        <w:t>
      Мақсаттар мен өкілеттіктерді іске асыру Мәслихат аппараты үшін Қазақстан Республикасының заңнамасында белгіленген құзыреттер шегінде жүзеге асырылады.</w:t>
      </w:r>
    </w:p>
    <w:bookmarkStart w:name="z25" w:id="18"/>
    <w:p>
      <w:pPr>
        <w:spacing w:after="0"/>
        <w:ind w:left="0"/>
        <w:jc w:val="both"/>
      </w:pPr>
      <w:r>
        <w:rPr>
          <w:rFonts w:ascii="Times New Roman"/>
          <w:b w:val="false"/>
          <w:i w:val="false"/>
          <w:color w:val="000000"/>
          <w:sz w:val="28"/>
        </w:rPr>
        <w:t>
      15. Функциялары:</w:t>
      </w:r>
    </w:p>
    <w:bookmarkEnd w:id="18"/>
    <w:p>
      <w:pPr>
        <w:spacing w:after="0"/>
        <w:ind w:left="0"/>
        <w:jc w:val="both"/>
      </w:pPr>
      <w:r>
        <w:rPr>
          <w:rFonts w:ascii="Times New Roman"/>
          <w:b w:val="false"/>
          <w:i w:val="false"/>
          <w:color w:val="000000"/>
          <w:sz w:val="28"/>
        </w:rPr>
        <w:t>
      Мәслихат сессияларын, Мәслихаттың тұрақты және уақытша комиссияларының, өзге де органдарының отырыстарын ұйымдастырушылық және құжаттамалық қамтамасыз ету;</w:t>
      </w:r>
    </w:p>
    <w:p>
      <w:pPr>
        <w:spacing w:after="0"/>
        <w:ind w:left="0"/>
        <w:jc w:val="both"/>
      </w:pPr>
      <w:r>
        <w:rPr>
          <w:rFonts w:ascii="Times New Roman"/>
          <w:b w:val="false"/>
          <w:i w:val="false"/>
          <w:color w:val="000000"/>
          <w:sz w:val="28"/>
        </w:rPr>
        <w:t>
      Мәслихаттың жұмыс жоспарларын, сессиялар мен комиссиялар отырыстарының күн тәртібі жобаларын әзірлеуді, қажетті материалдарды жинауды, жүйелеуді және депутаттарға уақтылы ұсынуды қамтамасыз ету;</w:t>
      </w:r>
    </w:p>
    <w:p>
      <w:pPr>
        <w:spacing w:after="0"/>
        <w:ind w:left="0"/>
        <w:jc w:val="both"/>
      </w:pPr>
      <w:r>
        <w:rPr>
          <w:rFonts w:ascii="Times New Roman"/>
          <w:b w:val="false"/>
          <w:i w:val="false"/>
          <w:color w:val="000000"/>
          <w:sz w:val="28"/>
        </w:rPr>
        <w:t>
      Мәслихаттың қарауына енгізілетін нормативтік құқықтық актілер жобаларының және өзге де шешімдердің жобаларының қолданыстағы заңнамаға сәйкестігін бақылау, Мәслихат қабылдаған нормативтік құқықтық актілерге мониторинг жүргізу;</w:t>
      </w:r>
    </w:p>
    <w:p>
      <w:pPr>
        <w:spacing w:after="0"/>
        <w:ind w:left="0"/>
        <w:jc w:val="both"/>
      </w:pPr>
      <w:r>
        <w:rPr>
          <w:rFonts w:ascii="Times New Roman"/>
          <w:b w:val="false"/>
          <w:i w:val="false"/>
          <w:color w:val="000000"/>
          <w:sz w:val="28"/>
        </w:rPr>
        <w:t>
      Мәслихат сессияларының, тұрақты және уақытша комиссиялар отырыстарының хаттамаларын рәсімдеу, қабылданған шешімдер мен ұсынымдарды орындаушыларға жеткізу;</w:t>
      </w:r>
    </w:p>
    <w:p>
      <w:pPr>
        <w:spacing w:after="0"/>
        <w:ind w:left="0"/>
        <w:jc w:val="both"/>
      </w:pPr>
      <w:r>
        <w:rPr>
          <w:rFonts w:ascii="Times New Roman"/>
          <w:b w:val="false"/>
          <w:i w:val="false"/>
          <w:color w:val="000000"/>
          <w:sz w:val="28"/>
        </w:rPr>
        <w:t>
      Мәслихат шешімдерінің, комиссиялар ұсынымдарының және хаттамалық тапсырмалардың орындалуына мониторинг жүргізу, оларды іске асыру барысы туралы ақпарат дайындау;</w:t>
      </w:r>
    </w:p>
    <w:p>
      <w:pPr>
        <w:spacing w:after="0"/>
        <w:ind w:left="0"/>
        <w:jc w:val="both"/>
      </w:pPr>
      <w:r>
        <w:rPr>
          <w:rFonts w:ascii="Times New Roman"/>
          <w:b w:val="false"/>
          <w:i w:val="false"/>
          <w:color w:val="000000"/>
          <w:sz w:val="28"/>
        </w:rPr>
        <w:t>
      келіп түскен ақпаратты, атқарушы органдар басшыларының есептерін жинау, талдау, Мәслихат депутаттарының алдында өз қызметі туралы есеп беретін мемлекеттік органдар қызметінің нәтижелері туралы анықтамалар дайындау;</w:t>
      </w:r>
    </w:p>
    <w:p>
      <w:pPr>
        <w:spacing w:after="0"/>
        <w:ind w:left="0"/>
        <w:jc w:val="both"/>
      </w:pPr>
      <w:r>
        <w:rPr>
          <w:rFonts w:ascii="Times New Roman"/>
          <w:b w:val="false"/>
          <w:i w:val="false"/>
          <w:color w:val="000000"/>
          <w:sz w:val="28"/>
        </w:rPr>
        <w:t>
      депутаттық сауалдар мен депутаттық жолданымдарды тіркеу, олардың қаралуына және жауаптардың заңнамада белгіленген мерзімдерде берілуіне мониторинг жүргізу;</w:t>
      </w:r>
    </w:p>
    <w:p>
      <w:pPr>
        <w:spacing w:after="0"/>
        <w:ind w:left="0"/>
        <w:jc w:val="both"/>
      </w:pPr>
      <w:r>
        <w:rPr>
          <w:rFonts w:ascii="Times New Roman"/>
          <w:b w:val="false"/>
          <w:i w:val="false"/>
          <w:color w:val="000000"/>
          <w:sz w:val="28"/>
        </w:rPr>
        <w:t>
      Мәслихат депутаттарына жаза қолдануға байланысты мәселелерді дайындау, сондай-ақ Мәслихат сессиялары мен оның органдарының отырыстарына депутаттардың қатысуына мониторинг жүргізу;</w:t>
      </w:r>
    </w:p>
    <w:p>
      <w:pPr>
        <w:spacing w:after="0"/>
        <w:ind w:left="0"/>
        <w:jc w:val="both"/>
      </w:pPr>
      <w:r>
        <w:rPr>
          <w:rFonts w:ascii="Times New Roman"/>
          <w:b w:val="false"/>
          <w:i w:val="false"/>
          <w:color w:val="000000"/>
          <w:sz w:val="28"/>
        </w:rPr>
        <w:t>
      депутаттардың сайлаушылармен кездесулерін, азаматтарды қабылдауын және Мәслихаттың халықпен кері байланысын ұйымдастырушылық қамтамасыз ету;</w:t>
      </w:r>
    </w:p>
    <w:p>
      <w:pPr>
        <w:spacing w:after="0"/>
        <w:ind w:left="0"/>
        <w:jc w:val="both"/>
      </w:pPr>
      <w:r>
        <w:rPr>
          <w:rFonts w:ascii="Times New Roman"/>
          <w:b w:val="false"/>
          <w:i w:val="false"/>
          <w:color w:val="000000"/>
          <w:sz w:val="28"/>
        </w:rPr>
        <w:t>
      жеке және заңды тұлғалардың жолданымдарын Қазақстан Республикасының заңнамасына сәйкес қабылдау, тіркеу және қарау, азаматтарды жеке қабылдауды ұйымдастыру;</w:t>
      </w:r>
    </w:p>
    <w:p>
      <w:pPr>
        <w:spacing w:after="0"/>
        <w:ind w:left="0"/>
        <w:jc w:val="both"/>
      </w:pPr>
      <w:r>
        <w:rPr>
          <w:rFonts w:ascii="Times New Roman"/>
          <w:b w:val="false"/>
          <w:i w:val="false"/>
          <w:color w:val="000000"/>
          <w:sz w:val="28"/>
        </w:rPr>
        <w:t>
      Мәслихаттың қызметі туралы ақпараттық-талдамалық материалдар, анықтамалар, баяндамалар және басқа да құжаттар дайындау;</w:t>
      </w:r>
    </w:p>
    <w:p>
      <w:pPr>
        <w:spacing w:after="0"/>
        <w:ind w:left="0"/>
        <w:jc w:val="both"/>
      </w:pPr>
      <w:r>
        <w:rPr>
          <w:rFonts w:ascii="Times New Roman"/>
          <w:b w:val="false"/>
          <w:i w:val="false"/>
          <w:color w:val="000000"/>
          <w:sz w:val="28"/>
        </w:rPr>
        <w:t>
      Мәслихат қызметінің ашықтығын қамтамасыз ету, оның шешімдерін ресми жариялауды ұйымдастыру және өзге де ақпаратты заңнамада белгіленген тәртіппен интернет-ресурста орналастыру;</w:t>
      </w:r>
    </w:p>
    <w:p>
      <w:pPr>
        <w:spacing w:after="0"/>
        <w:ind w:left="0"/>
        <w:jc w:val="both"/>
      </w:pPr>
      <w:r>
        <w:rPr>
          <w:rFonts w:ascii="Times New Roman"/>
          <w:b w:val="false"/>
          <w:i w:val="false"/>
          <w:color w:val="000000"/>
          <w:sz w:val="28"/>
        </w:rPr>
        <w:t>
      Мәслихат аппаратында іс жүргізуді, құжат айналымын және құжаттардың архивте сақталуын ұйымдастыру;</w:t>
      </w:r>
    </w:p>
    <w:p>
      <w:pPr>
        <w:spacing w:after="0"/>
        <w:ind w:left="0"/>
        <w:jc w:val="both"/>
      </w:pPr>
      <w:r>
        <w:rPr>
          <w:rFonts w:ascii="Times New Roman"/>
          <w:b w:val="false"/>
          <w:i w:val="false"/>
          <w:color w:val="000000"/>
          <w:sz w:val="28"/>
        </w:rPr>
        <w:t>
      Мәслихат аппараты қызметінің кадрлық, қаржылық және материалдық-техникалық қамтамасыз етуін жүзеге асыру;</w:t>
      </w:r>
    </w:p>
    <w:p>
      <w:pPr>
        <w:spacing w:after="0"/>
        <w:ind w:left="0"/>
        <w:jc w:val="both"/>
      </w:pPr>
      <w:r>
        <w:rPr>
          <w:rFonts w:ascii="Times New Roman"/>
          <w:b w:val="false"/>
          <w:i w:val="false"/>
          <w:color w:val="000000"/>
          <w:sz w:val="28"/>
        </w:rPr>
        <w:t>
      Мәслихат аппаратында мемлекеттік қызмет, еңбек қатынастары, персоналды басқару, қызметтік тәртіп, мемлекеттік қызметшілердің әдеп нормаларын сақтау және олардың біліктілігін арттыру жөніндегі жұмыстарды ұйымдастыру;</w:t>
      </w:r>
    </w:p>
    <w:p>
      <w:pPr>
        <w:spacing w:after="0"/>
        <w:ind w:left="0"/>
        <w:jc w:val="both"/>
      </w:pPr>
      <w:r>
        <w:rPr>
          <w:rFonts w:ascii="Times New Roman"/>
          <w:b w:val="false"/>
          <w:i w:val="false"/>
          <w:color w:val="000000"/>
          <w:sz w:val="28"/>
        </w:rPr>
        <w:t>
      бюджеттік жоспарлау, бухгалтерлік есеп пен есептілік, мемлекеттік сатып алу, Мәслихат аппаратының мүлкін есепке алу және сақтау, Мәслихаттың, оның органдары мен депутаттарының қызметін материалдық-техникалық қамтамасыз ету жөніндегі жұмыстарды жүзеге асыру;</w:t>
      </w:r>
    </w:p>
    <w:p>
      <w:pPr>
        <w:spacing w:after="0"/>
        <w:ind w:left="0"/>
        <w:jc w:val="both"/>
      </w:pPr>
      <w:r>
        <w:rPr>
          <w:rFonts w:ascii="Times New Roman"/>
          <w:b w:val="false"/>
          <w:i w:val="false"/>
          <w:color w:val="000000"/>
          <w:sz w:val="28"/>
        </w:rPr>
        <w:t>
      Мәслихаттың халықпен, мемлекеттік органдармен, ұйымдармен, жергілікті өзін-өзі басқару органдарымен, бұқаралық ақпарат құралдарымен және қоғамдық бірлестіктермен өзара іс-қимылды қамтамасыз ету;</w:t>
      </w:r>
    </w:p>
    <w:p>
      <w:pPr>
        <w:spacing w:after="0"/>
        <w:ind w:left="0"/>
        <w:jc w:val="both"/>
      </w:pPr>
      <w:r>
        <w:rPr>
          <w:rFonts w:ascii="Times New Roman"/>
          <w:b w:val="false"/>
          <w:i w:val="false"/>
          <w:color w:val="000000"/>
          <w:sz w:val="28"/>
        </w:rPr>
        <w:t>
      Қазақстан Республикасының заңнамасында көзделген өзге де функцияларды жүзеге асыру.</w:t>
      </w:r>
    </w:p>
    <w:bookmarkStart w:name="z26" w:id="19"/>
    <w:p>
      <w:pPr>
        <w:spacing w:after="0"/>
        <w:ind w:left="0"/>
        <w:jc w:val="left"/>
      </w:pPr>
      <w:r>
        <w:rPr>
          <w:rFonts w:ascii="Times New Roman"/>
          <w:b/>
          <w:i w:val="false"/>
          <w:color w:val="000000"/>
        </w:rPr>
        <w:t xml:space="preserve"> 3-тарау. Мәслихат аппараты басшысының мәртебесі, өкілеттіктері</w:t>
      </w:r>
    </w:p>
    <w:bookmarkEnd w:id="19"/>
    <w:bookmarkStart w:name="z27" w:id="20"/>
    <w:p>
      <w:pPr>
        <w:spacing w:after="0"/>
        <w:ind w:left="0"/>
        <w:jc w:val="both"/>
      </w:pPr>
      <w:r>
        <w:rPr>
          <w:rFonts w:ascii="Times New Roman"/>
          <w:b w:val="false"/>
          <w:i w:val="false"/>
          <w:color w:val="000000"/>
          <w:sz w:val="28"/>
        </w:rPr>
        <w:t>
      16. Мәслихат аппаратын басқаруды бірінші басшы - Мәслихат аппаратының басшысы жүзеге асырады, ол Мәслихат аппаратына жүктелген міндеттердің орындалуына және оның өз өкілеттіктерін жүзеге асыруына дербес жауапты болады.</w:t>
      </w:r>
    </w:p>
    <w:bookmarkEnd w:id="20"/>
    <w:bookmarkStart w:name="z28" w:id="21"/>
    <w:p>
      <w:pPr>
        <w:spacing w:after="0"/>
        <w:ind w:left="0"/>
        <w:jc w:val="both"/>
      </w:pPr>
      <w:r>
        <w:rPr>
          <w:rFonts w:ascii="Times New Roman"/>
          <w:b w:val="false"/>
          <w:i w:val="false"/>
          <w:color w:val="000000"/>
          <w:sz w:val="28"/>
        </w:rPr>
        <w:t>
      17. Мәслихат аппаратының басшысын Қазақстан Республикасының заңнамасына сәйкес Мәслихат төрағасы лауазымға тағайындайды және лауазымнан босатады.</w:t>
      </w:r>
    </w:p>
    <w:bookmarkEnd w:id="21"/>
    <w:p>
      <w:pPr>
        <w:spacing w:after="0"/>
        <w:ind w:left="0"/>
        <w:jc w:val="both"/>
      </w:pPr>
      <w:r>
        <w:rPr>
          <w:rFonts w:ascii="Times New Roman"/>
          <w:b w:val="false"/>
          <w:i w:val="false"/>
          <w:color w:val="000000"/>
          <w:sz w:val="28"/>
        </w:rPr>
        <w:t>
      Мәслихат аппараты басшысының тәртіптік жауапкершілігі мәселесі де осы тармақтың бірінші бөлігінде көрсетілген лауазымды адамның өкімімен шешіледі.</w:t>
      </w:r>
    </w:p>
    <w:bookmarkStart w:name="z29" w:id="22"/>
    <w:p>
      <w:pPr>
        <w:spacing w:after="0"/>
        <w:ind w:left="0"/>
        <w:jc w:val="both"/>
      </w:pPr>
      <w:r>
        <w:rPr>
          <w:rFonts w:ascii="Times New Roman"/>
          <w:b w:val="false"/>
          <w:i w:val="false"/>
          <w:color w:val="000000"/>
          <w:sz w:val="28"/>
        </w:rPr>
        <w:t>
      18. Мәслихат аппараты басшысының орынбасары болмайды.</w:t>
      </w:r>
    </w:p>
    <w:bookmarkEnd w:id="22"/>
    <w:bookmarkStart w:name="z30" w:id="23"/>
    <w:p>
      <w:pPr>
        <w:spacing w:after="0"/>
        <w:ind w:left="0"/>
        <w:jc w:val="both"/>
      </w:pPr>
      <w:r>
        <w:rPr>
          <w:rFonts w:ascii="Times New Roman"/>
          <w:b w:val="false"/>
          <w:i w:val="false"/>
          <w:color w:val="000000"/>
          <w:sz w:val="28"/>
        </w:rPr>
        <w:t>
      19. Мәслихат аппараты басшысының өкілеттіктері:</w:t>
      </w:r>
    </w:p>
    <w:bookmarkEnd w:id="23"/>
    <w:p>
      <w:pPr>
        <w:spacing w:after="0"/>
        <w:ind w:left="0"/>
        <w:jc w:val="both"/>
      </w:pPr>
      <w:r>
        <w:rPr>
          <w:rFonts w:ascii="Times New Roman"/>
          <w:b w:val="false"/>
          <w:i w:val="false"/>
          <w:color w:val="000000"/>
          <w:sz w:val="28"/>
        </w:rPr>
        <w:t>
      1) Мәслихат аппаратының қызметіне басшылық жасайды;</w:t>
      </w:r>
    </w:p>
    <w:p>
      <w:pPr>
        <w:spacing w:after="0"/>
        <w:ind w:left="0"/>
        <w:jc w:val="both"/>
      </w:pPr>
      <w:r>
        <w:rPr>
          <w:rFonts w:ascii="Times New Roman"/>
          <w:b w:val="false"/>
          <w:i w:val="false"/>
          <w:color w:val="000000"/>
          <w:sz w:val="28"/>
        </w:rPr>
        <w:t>
      2) өз құзыреті шегінде Мәслихат аппаратының қызметін ұйымдастырады, үйлестіреді және бақылайды;</w:t>
      </w:r>
    </w:p>
    <w:p>
      <w:pPr>
        <w:spacing w:after="0"/>
        <w:ind w:left="0"/>
        <w:jc w:val="both"/>
      </w:pPr>
      <w:r>
        <w:rPr>
          <w:rFonts w:ascii="Times New Roman"/>
          <w:b w:val="false"/>
          <w:i w:val="false"/>
          <w:color w:val="000000"/>
          <w:sz w:val="28"/>
        </w:rPr>
        <w:t>
      3) Мәслихат аппаратының "Б" корпусының әкімшілік мемлекеттік қызметшілерін мемлекеттік лауазымдарға тағайындайды және мемлекеттік лауазымдардан босатады;</w:t>
      </w:r>
    </w:p>
    <w:p>
      <w:pPr>
        <w:spacing w:after="0"/>
        <w:ind w:left="0"/>
        <w:jc w:val="both"/>
      </w:pPr>
      <w:r>
        <w:rPr>
          <w:rFonts w:ascii="Times New Roman"/>
          <w:b w:val="false"/>
          <w:i w:val="false"/>
          <w:color w:val="000000"/>
          <w:sz w:val="28"/>
        </w:rPr>
        <w:t>
      4) Мәслихат аппаратының тәртіптік және конкурстық комиссияларының қызметіне жалпы басшылықты жүзеге асырады;</w:t>
      </w:r>
    </w:p>
    <w:p>
      <w:pPr>
        <w:spacing w:after="0"/>
        <w:ind w:left="0"/>
        <w:jc w:val="both"/>
      </w:pPr>
      <w:r>
        <w:rPr>
          <w:rFonts w:ascii="Times New Roman"/>
          <w:b w:val="false"/>
          <w:i w:val="false"/>
          <w:color w:val="000000"/>
          <w:sz w:val="28"/>
        </w:rPr>
        <w:t>
      5) қызметтік тәртіптің сақталуын бақылауды жүзеге асырады;</w:t>
      </w:r>
    </w:p>
    <w:p>
      <w:pPr>
        <w:spacing w:after="0"/>
        <w:ind w:left="0"/>
        <w:jc w:val="both"/>
      </w:pPr>
      <w:r>
        <w:rPr>
          <w:rFonts w:ascii="Times New Roman"/>
          <w:b w:val="false"/>
          <w:i w:val="false"/>
          <w:color w:val="000000"/>
          <w:sz w:val="28"/>
        </w:rPr>
        <w:t>
      6) Мәслихат аппаратының мемлекеттік қызметшілерін іссапарға жіберу, оларға демалыс беру, материалдық көмек көрсету, даярлау, қайта даярлау және олардың біліктілігін арттыру, көтермелеу, оларға үстемеақылар белгілеу мәселелерін шешеді;</w:t>
      </w:r>
    </w:p>
    <w:p>
      <w:pPr>
        <w:spacing w:after="0"/>
        <w:ind w:left="0"/>
        <w:jc w:val="both"/>
      </w:pPr>
      <w:r>
        <w:rPr>
          <w:rFonts w:ascii="Times New Roman"/>
          <w:b w:val="false"/>
          <w:i w:val="false"/>
          <w:color w:val="000000"/>
          <w:sz w:val="28"/>
        </w:rPr>
        <w:t>
      7) Мәслихат аппараты мемлекеттік қызметшілерінің тәртіптік жауапкершілігі мәселелерін шешеді;</w:t>
      </w:r>
    </w:p>
    <w:p>
      <w:pPr>
        <w:spacing w:after="0"/>
        <w:ind w:left="0"/>
        <w:jc w:val="both"/>
      </w:pPr>
      <w:r>
        <w:rPr>
          <w:rFonts w:ascii="Times New Roman"/>
          <w:b w:val="false"/>
          <w:i w:val="false"/>
          <w:color w:val="000000"/>
          <w:sz w:val="28"/>
        </w:rPr>
        <w:t>
      8) Мәслихат аппаратында еңбек келісім-шарты негізінде жұмыс атқаратын қызметшілерді жұмысқа қабылдау, жұмыстан босату, еңбек келісім-шартын бұзу, тәртіптік жауапкершілікке тарту, жыл сайынғы еңбек демалысына жіберу мен демалыстан шақырып алу бойынша бұйрықтар қабылдайды;</w:t>
      </w:r>
    </w:p>
    <w:p>
      <w:pPr>
        <w:spacing w:after="0"/>
        <w:ind w:left="0"/>
        <w:jc w:val="both"/>
      </w:pPr>
      <w:r>
        <w:rPr>
          <w:rFonts w:ascii="Times New Roman"/>
          <w:b w:val="false"/>
          <w:i w:val="false"/>
          <w:color w:val="000000"/>
          <w:sz w:val="28"/>
        </w:rPr>
        <w:t>
      9) өз құзыреті шегінде Қазақстан Республикасының сыбайлас жемқорлыққа қарсы іс-қимыл туралы заңнамасы талаптарының орындалуын қамтамасыз етеді;</w:t>
      </w:r>
    </w:p>
    <w:p>
      <w:pPr>
        <w:spacing w:after="0"/>
        <w:ind w:left="0"/>
        <w:jc w:val="both"/>
      </w:pPr>
      <w:r>
        <w:rPr>
          <w:rFonts w:ascii="Times New Roman"/>
          <w:b w:val="false"/>
          <w:i w:val="false"/>
          <w:color w:val="000000"/>
          <w:sz w:val="28"/>
        </w:rPr>
        <w:t>
      10) Мәслихат сессияларын, Мәслихаттың тұрақты және уақытша комиссияларының отырыстарын ұйымдастырады;</w:t>
      </w:r>
    </w:p>
    <w:p>
      <w:pPr>
        <w:spacing w:after="0"/>
        <w:ind w:left="0"/>
        <w:jc w:val="both"/>
      </w:pPr>
      <w:r>
        <w:rPr>
          <w:rFonts w:ascii="Times New Roman"/>
          <w:b w:val="false"/>
          <w:i w:val="false"/>
          <w:color w:val="000000"/>
          <w:sz w:val="28"/>
        </w:rPr>
        <w:t>
      11) Мәслихат шешімдерінің жобаларын, Мәслихат депутаттарын іссапарға жіберу жөніндегі және Мәслихат төрағасы немесе Мәслихаттың тұрақты комиссиясының төрағасы болмаған жағдайда міндеттерді жүктеу жөніндегі бұйрықтарды дайындайды;</w:t>
      </w:r>
    </w:p>
    <w:p>
      <w:pPr>
        <w:spacing w:after="0"/>
        <w:ind w:left="0"/>
        <w:jc w:val="both"/>
      </w:pPr>
      <w:r>
        <w:rPr>
          <w:rFonts w:ascii="Times New Roman"/>
          <w:b w:val="false"/>
          <w:i w:val="false"/>
          <w:color w:val="000000"/>
          <w:sz w:val="28"/>
        </w:rPr>
        <w:t>
      12) депутаттардың біліктілігін арттыру жөніндегі іс-шараларды ұйымдастырады;</w:t>
      </w:r>
    </w:p>
    <w:p>
      <w:pPr>
        <w:spacing w:after="0"/>
        <w:ind w:left="0"/>
        <w:jc w:val="both"/>
      </w:pPr>
      <w:r>
        <w:rPr>
          <w:rFonts w:ascii="Times New Roman"/>
          <w:b w:val="false"/>
          <w:i w:val="false"/>
          <w:color w:val="000000"/>
          <w:sz w:val="28"/>
        </w:rPr>
        <w:t>
      13) өз құзыретіндегі мәселелер бойынша бұйрықтар шығарады;</w:t>
      </w:r>
    </w:p>
    <w:p>
      <w:pPr>
        <w:spacing w:after="0"/>
        <w:ind w:left="0"/>
        <w:jc w:val="both"/>
      </w:pPr>
      <w:r>
        <w:rPr>
          <w:rFonts w:ascii="Times New Roman"/>
          <w:b w:val="false"/>
          <w:i w:val="false"/>
          <w:color w:val="000000"/>
          <w:sz w:val="28"/>
        </w:rPr>
        <w:t>
      14) Мәслихат аппаратының басшысына жүктелген өзге де өкілеттіктерді жүзеге асырады.</w:t>
      </w:r>
    </w:p>
    <w:p>
      <w:pPr>
        <w:spacing w:after="0"/>
        <w:ind w:left="0"/>
        <w:jc w:val="both"/>
      </w:pPr>
      <w:r>
        <w:rPr>
          <w:rFonts w:ascii="Times New Roman"/>
          <w:b w:val="false"/>
          <w:i w:val="false"/>
          <w:color w:val="000000"/>
          <w:sz w:val="28"/>
        </w:rPr>
        <w:t>
      Мәслихат аппаратының қаржылық-шаруашылық құжаттарына бірінші қол қою құқығы Мәслихат аппаратының басшысына беріледі.</w:t>
      </w:r>
    </w:p>
    <w:p>
      <w:pPr>
        <w:spacing w:after="0"/>
        <w:ind w:left="0"/>
        <w:jc w:val="both"/>
      </w:pPr>
      <w:r>
        <w:rPr>
          <w:rFonts w:ascii="Times New Roman"/>
          <w:b w:val="false"/>
          <w:i w:val="false"/>
          <w:color w:val="000000"/>
          <w:sz w:val="28"/>
        </w:rPr>
        <w:t>
      Мәслихат аппаратының басшысы болмаған кезеңде оның өкілеттіктерін қолданыстағы заңнамаға сәйкес оны алмастыратын тұлға жүзеге асырады.</w:t>
      </w:r>
    </w:p>
    <w:bookmarkStart w:name="z31" w:id="24"/>
    <w:p>
      <w:pPr>
        <w:spacing w:after="0"/>
        <w:ind w:left="0"/>
        <w:jc w:val="left"/>
      </w:pPr>
      <w:r>
        <w:rPr>
          <w:rFonts w:ascii="Times New Roman"/>
          <w:b/>
          <w:i w:val="false"/>
          <w:color w:val="000000"/>
        </w:rPr>
        <w:t xml:space="preserve"> 4-тарау. Мәслихат аппаратының мүлкі</w:t>
      </w:r>
    </w:p>
    <w:bookmarkEnd w:id="24"/>
    <w:bookmarkStart w:name="z32" w:id="25"/>
    <w:p>
      <w:pPr>
        <w:spacing w:after="0"/>
        <w:ind w:left="0"/>
        <w:jc w:val="both"/>
      </w:pPr>
      <w:r>
        <w:rPr>
          <w:rFonts w:ascii="Times New Roman"/>
          <w:b w:val="false"/>
          <w:i w:val="false"/>
          <w:color w:val="000000"/>
          <w:sz w:val="28"/>
        </w:rPr>
        <w:t>
      20. Мәслихат аппаратының заңнамада көзделген жағдайларда жедел басқару құқығында оқшауланған мүлкі болуы мүмкін.</w:t>
      </w:r>
    </w:p>
    <w:bookmarkEnd w:id="25"/>
    <w:p>
      <w:pPr>
        <w:spacing w:after="0"/>
        <w:ind w:left="0"/>
        <w:jc w:val="both"/>
      </w:pPr>
      <w:r>
        <w:rPr>
          <w:rFonts w:ascii="Times New Roman"/>
          <w:b w:val="false"/>
          <w:i w:val="false"/>
          <w:color w:val="000000"/>
          <w:sz w:val="28"/>
        </w:rPr>
        <w:t>
      Мәслихат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Start w:name="z33" w:id="26"/>
    <w:p>
      <w:pPr>
        <w:spacing w:after="0"/>
        <w:ind w:left="0"/>
        <w:jc w:val="both"/>
      </w:pPr>
      <w:r>
        <w:rPr>
          <w:rFonts w:ascii="Times New Roman"/>
          <w:b w:val="false"/>
          <w:i w:val="false"/>
          <w:color w:val="000000"/>
          <w:sz w:val="28"/>
        </w:rPr>
        <w:t>
      21. Мәслихат аппаратына бекітілген мүлік Теректі ауданының коммуналдық меншікке жатады.</w:t>
      </w:r>
    </w:p>
    <w:bookmarkEnd w:id="26"/>
    <w:bookmarkStart w:name="z34" w:id="27"/>
    <w:p>
      <w:pPr>
        <w:spacing w:after="0"/>
        <w:ind w:left="0"/>
        <w:jc w:val="both"/>
      </w:pPr>
      <w:r>
        <w:rPr>
          <w:rFonts w:ascii="Times New Roman"/>
          <w:b w:val="false"/>
          <w:i w:val="false"/>
          <w:color w:val="000000"/>
          <w:sz w:val="28"/>
        </w:rPr>
        <w:t>
      22. Егер заңнамада өзгеше көзделмесе, Мәслихат аппараты 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bookmarkEnd w:id="27"/>
    <w:bookmarkStart w:name="z35" w:id="28"/>
    <w:p>
      <w:pPr>
        <w:spacing w:after="0"/>
        <w:ind w:left="0"/>
        <w:jc w:val="left"/>
      </w:pPr>
      <w:r>
        <w:rPr>
          <w:rFonts w:ascii="Times New Roman"/>
          <w:b/>
          <w:i w:val="false"/>
          <w:color w:val="000000"/>
        </w:rPr>
        <w:t xml:space="preserve"> 5-тарау. Мәслихат аппаратын қайта ұйымдастыру және тарату</w:t>
      </w:r>
    </w:p>
    <w:bookmarkEnd w:id="28"/>
    <w:bookmarkStart w:name="z36" w:id="29"/>
    <w:p>
      <w:pPr>
        <w:spacing w:after="0"/>
        <w:ind w:left="0"/>
        <w:jc w:val="both"/>
      </w:pPr>
      <w:r>
        <w:rPr>
          <w:rFonts w:ascii="Times New Roman"/>
          <w:b w:val="false"/>
          <w:i w:val="false"/>
          <w:color w:val="000000"/>
          <w:sz w:val="28"/>
        </w:rPr>
        <w:t>
      23. Мәслихат аппаратын қайта ұйымдастыру және тарату Қазақстан Республикасының заңнамасына сәйкес жүзеге асырылады.</w:t>
      </w:r>
    </w:p>
    <w:bookmarkEnd w:id="2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