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e55c" w14:textId="c8ee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2025 жылғы 26 желтоқсандағы № 37-5 "2026-2028 жылдарға арналған Казталов ауданының Қошанкөл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2026 жылғы 10 тамыздағы № 43-5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2025 жылғы 26 желтоқсандағы № 37 - 5 "2026 - 2028 жылдарға арналған Казталов ауданының Қошанкөл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60 055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49 067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61 522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- 1 467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1 467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1 467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–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– 5 шешіміне №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Қошанкөл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