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37de" w14:textId="3943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29-20 "2026-2028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29-20 "2026-2028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