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8fbc" w14:textId="eed8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2025 жылғы 26 желтоқсандағы № 43-4 "2026-2028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2026 жылғы 22 маусымдағы № 48-4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2025 жылғы 26 желтоқсандағы № 43-4 "2026–2028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93 246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29 893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29 893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маусымдағы № 48-4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Жәнібек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