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e4537" w14:textId="6fe45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2025 жылғы 29 желтоқсандағы "2026-2028 жылдарға арналған аудандық бюджет туралы" № 34-1 шешіміне өзгерістер енгізу туралы</w:t>
      </w:r>
    </w:p>
    <w:p>
      <w:pPr>
        <w:spacing w:after="0"/>
        <w:ind w:left="0"/>
        <w:jc w:val="both"/>
      </w:pPr>
      <w:r>
        <w:rPr>
          <w:rFonts w:ascii="Times New Roman"/>
          <w:b w:val="false"/>
          <w:i w:val="false"/>
          <w:color w:val="000000"/>
          <w:sz w:val="28"/>
        </w:rPr>
        <w:t>Батыс Қазақстан облысы Жаңақала аудандық мәслихатының 2026 жылғы 20 наурыздағы № 37-1 шешімі</w:t>
      </w:r>
    </w:p>
    <w:p>
      <w:pPr>
        <w:spacing w:after="0"/>
        <w:ind w:left="0"/>
        <w:jc w:val="both"/>
      </w:pPr>
      <w:bookmarkStart w:name="z2" w:id="0"/>
      <w:r>
        <w:rPr>
          <w:rFonts w:ascii="Times New Roman"/>
          <w:b w:val="false"/>
          <w:i w:val="false"/>
          <w:color w:val="000000"/>
          <w:sz w:val="28"/>
        </w:rPr>
        <w:t>
      Жаңақала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Жаңақала аудандық мәслихатының 2025 жылғы 29 желтоқсандағы "2026-2028 жылдарға арналған аудандық бюджет туралы" № 34-1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5" w:id="1"/>
    <w:p>
      <w:pPr>
        <w:spacing w:after="0"/>
        <w:ind w:left="0"/>
        <w:jc w:val="both"/>
      </w:pPr>
      <w:r>
        <w:rPr>
          <w:rFonts w:ascii="Times New Roman"/>
          <w:b w:val="false"/>
          <w:i w:val="false"/>
          <w:color w:val="000000"/>
          <w:sz w:val="28"/>
        </w:rPr>
        <w:t>
      2. Осы шешім 2026 жылдың 1 қаңтарынан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Каменов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2026 жылғы 20 наурыздағы</w:t>
            </w:r>
            <w:r>
              <w:br/>
            </w:r>
            <w:r>
              <w:rPr>
                <w:rFonts w:ascii="Times New Roman"/>
                <w:b w:val="false"/>
                <w:i w:val="false"/>
                <w:color w:val="000000"/>
                <w:sz w:val="20"/>
              </w:rPr>
              <w:t>№ 37-1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2025 жылғы 29 желтоқсандағы</w:t>
            </w:r>
            <w:r>
              <w:br/>
            </w:r>
            <w:r>
              <w:rPr>
                <w:rFonts w:ascii="Times New Roman"/>
                <w:b w:val="false"/>
                <w:i w:val="false"/>
                <w:color w:val="000000"/>
                <w:sz w:val="20"/>
              </w:rPr>
              <w:t>№ 34-1 шешіміне 2-қосымша</w:t>
            </w:r>
          </w:p>
        </w:tc>
      </w:tr>
    </w:tbl>
    <w:p>
      <w:pPr>
        <w:spacing w:after="0"/>
        <w:ind w:left="0"/>
        <w:jc w:val="left"/>
      </w:pPr>
      <w:r>
        <w:rPr>
          <w:rFonts w:ascii="Times New Roman"/>
          <w:b/>
          <w:i w:val="false"/>
          <w:color w:val="000000"/>
        </w:rPr>
        <w:t xml:space="preserve"> 2027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2026 жылғы 20 наурыздағы</w:t>
            </w:r>
            <w:r>
              <w:br/>
            </w:r>
            <w:r>
              <w:rPr>
                <w:rFonts w:ascii="Times New Roman"/>
                <w:b w:val="false"/>
                <w:i w:val="false"/>
                <w:color w:val="000000"/>
                <w:sz w:val="20"/>
              </w:rPr>
              <w:t>№ 37-1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2025 жылғы 29 желтоқсандағы</w:t>
            </w:r>
            <w:r>
              <w:br/>
            </w:r>
            <w:r>
              <w:rPr>
                <w:rFonts w:ascii="Times New Roman"/>
                <w:b w:val="false"/>
                <w:i w:val="false"/>
                <w:color w:val="000000"/>
                <w:sz w:val="20"/>
              </w:rPr>
              <w:t>№ 34-1 шешіміне 3-қосымша</w:t>
            </w:r>
          </w:p>
        </w:tc>
      </w:tr>
    </w:tbl>
    <w:p>
      <w:pPr>
        <w:spacing w:after="0"/>
        <w:ind w:left="0"/>
        <w:jc w:val="left"/>
      </w:pPr>
      <w:r>
        <w:rPr>
          <w:rFonts w:ascii="Times New Roman"/>
          <w:b/>
          <w:i w:val="false"/>
          <w:color w:val="000000"/>
        </w:rPr>
        <w:t xml:space="preserve"> 2028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