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2166b" w14:textId="3321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2025 жылғы 31 желтоқсандағы № 35-6 "2026-2028 жылдарға арналған Бөкей ордасы ауданы Темір Масин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2026 жылғы 23 маусымдағы № 40-6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2025 жылғы 31 желтоқсандағы № 35-6 "2026-2028 жылдарға арналған Бөкей ордасы ауданы Темір Масин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Темір Масин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48 336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30 806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53 378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-5 042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5 042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5 042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маусымдағы № 40-6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желтоқсандағы № 35-6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Темір Масин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53 378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5 042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