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c7fa" w14:textId="299c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23 қазандағы № 8-1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2026 жылғы 17 сәуірдегі № 37-1 шешімі</w:t>
      </w:r>
    </w:p>
    <w:p>
      <w:pPr>
        <w:spacing w:after="0"/>
        <w:ind w:left="0"/>
        <w:jc w:val="both"/>
      </w:pPr>
      <w:bookmarkStart w:name="z2" w:id="0"/>
      <w:r>
        <w:rPr>
          <w:rFonts w:ascii="Times New Roman"/>
          <w:b w:val="false"/>
          <w:i w:val="false"/>
          <w:color w:val="000000"/>
          <w:sz w:val="28"/>
        </w:rPr>
        <w:t>
      Бөкей ордасы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Бөкей ордасы аудандық мәслихатының 2023 жылғы 23 қазандағы № 8-1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тізіліміне № 7276-07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"17" сәуірдегі № 37-1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23 қазандағы № 8-1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Бөкей ордасы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Бөкей ордасы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"Бөкей ордасы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w:t>
      </w:r>
      <w:r>
        <w:rPr>
          <w:rFonts w:ascii="Times New Roman"/>
          <w:b w:val="false"/>
          <w:i w:val="false"/>
          <w:color w:val="000000"/>
          <w:sz w:val="28"/>
        </w:rPr>
        <w:t>170-бабының</w:t>
      </w:r>
      <w:r>
        <w:rPr>
          <w:rFonts w:ascii="Times New Roman"/>
          <w:b w:val="false"/>
          <w:i w:val="false"/>
          <w:color w:val="000000"/>
          <w:sz w:val="28"/>
        </w:rPr>
        <w:t xml:space="preserve">, </w:t>
      </w:r>
      <w:r>
        <w:rPr>
          <w:rFonts w:ascii="Times New Roman"/>
          <w:b w:val="false"/>
          <w:i w:val="false"/>
          <w:color w:val="000000"/>
          <w:sz w:val="28"/>
        </w:rPr>
        <w:t>229-бабының</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w:t>
      </w:r>
      <w:r>
        <w:rPr>
          <w:rFonts w:ascii="Times New Roman"/>
          <w:b w:val="false"/>
          <w:i w:val="false"/>
          <w:color w:val="000000"/>
          <w:sz w:val="28"/>
        </w:rPr>
        <w:t>11-бабының</w:t>
      </w:r>
      <w:r>
        <w:rPr>
          <w:rFonts w:ascii="Times New Roman"/>
          <w:b w:val="false"/>
          <w:i w:val="false"/>
          <w:color w:val="000000"/>
          <w:sz w:val="28"/>
        </w:rPr>
        <w:t xml:space="preserve"> 1-тармағының, </w:t>
      </w:r>
      <w:r>
        <w:rPr>
          <w:rFonts w:ascii="Times New Roman"/>
          <w:b w:val="false"/>
          <w:i w:val="false"/>
          <w:color w:val="000000"/>
          <w:sz w:val="28"/>
        </w:rPr>
        <w:t>12-бабының</w:t>
      </w:r>
      <w:r>
        <w:rPr>
          <w:rFonts w:ascii="Times New Roman"/>
          <w:b w:val="false"/>
          <w:i w:val="false"/>
          <w:color w:val="000000"/>
          <w:sz w:val="28"/>
        </w:rPr>
        <w:t xml:space="preserve"> 1-тармағының </w:t>
      </w:r>
      <w:r>
        <w:rPr>
          <w:rFonts w:ascii="Times New Roman"/>
          <w:b w:val="false"/>
          <w:i w:val="false"/>
          <w:color w:val="000000"/>
          <w:sz w:val="28"/>
        </w:rPr>
        <w:t>13-бабының</w:t>
      </w:r>
      <w:r>
        <w:rPr>
          <w:rFonts w:ascii="Times New Roman"/>
          <w:b w:val="false"/>
          <w:i w:val="false"/>
          <w:color w:val="000000"/>
          <w:sz w:val="28"/>
        </w:rPr>
        <w:t>, көрсетілген тұлғаларға әлеуметтік көмек осы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3" w:id="10"/>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1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мереке күндер мен атаулы күндерге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Республика күніне орай 20 000 (жиырма мың) теңге мөлшерінде;</w:t>
      </w:r>
    </w:p>
    <w:p>
      <w:pPr>
        <w:spacing w:after="0"/>
        <w:ind w:left="0"/>
        <w:jc w:val="both"/>
      </w:pPr>
      <w:r>
        <w:rPr>
          <w:rFonts w:ascii="Times New Roman"/>
          <w:b w:val="false"/>
          <w:i w:val="false"/>
          <w:color w:val="000000"/>
          <w:sz w:val="28"/>
        </w:rPr>
        <w:t xml:space="preserve">
      34)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белгіленген тәртіппен ақталған адамдарға бір рет 16 желтоқсан - Тәуелсіздік күніне орай 200 000 (екі жүз мың) теңге мөлшерінде.</w:t>
      </w:r>
    </w:p>
    <w:bookmarkStart w:name="z16" w:id="13"/>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Бөкей ордасы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4) емделудің амбулаторлық/стационарлық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7) Республика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8) дүлей зілзала немесе өрттің салдарынан зардап шеккен азаматтарға (отбасына) осы жағдай туындаған кезден бастап 6 (алты)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 рет, санаторийлік-курорттық емделуге;".</w:t>
      </w:r>
    </w:p>
    <w:bookmarkStart w:name="z17"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18" w:id="15"/>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9" w:id="16"/>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0" w:id="1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Бөкей ордасы ауданы бюджетінде көзделген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1" w:id="18"/>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2" w:id="19"/>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