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e327" w14:textId="deee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ББөрлі аудандық мәслихатының 2025 жылғы 29 желтоқсандағы № 32-16 "2026-2028 жылдарға арналған Бөрлі ауданы Қанай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2026 жылғы 27 тамыздағы № 37-11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2025 жылғы 29 желтоқсандағы № 32-16 "2026-2028 жылдарға арналған Бөрлі ауданы Қанай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Бөрлі ауданы Қанай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89 285,8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9 419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79 185,8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89 454,4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- 168,6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168,6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168,6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32-16 шешіміне 1 –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Қанай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