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313a" w14:textId="e6b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32-17 "2026-2028 жылдарға арналған Бөрлі ауданы Қарағанды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32-17 "2026-2028 жылдарға арналған Бөрлі ауданы Қарағанды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