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cb81" w14:textId="fbdc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қазандағы № 7-2 шешіміне өзгеріс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2026 жылғы 24 сәуірдегі № 34-4 шешімі</w:t>
      </w:r>
    </w:p>
    <w:p>
      <w:pPr>
        <w:spacing w:after="0"/>
        <w:ind w:left="0"/>
        <w:jc w:val="both"/>
      </w:pPr>
      <w:bookmarkStart w:name="z2" w:id="0"/>
      <w:r>
        <w:rPr>
          <w:rFonts w:ascii="Times New Roman"/>
          <w:b w:val="false"/>
          <w:i w:val="false"/>
          <w:color w:val="000000"/>
          <w:sz w:val="28"/>
        </w:rPr>
        <w:t>
      Бөрлі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Бөрлі аудандық мәслихатының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қазандағы № 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 7268-07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2023 жылғы 16 қазандағы</w:t>
            </w:r>
            <w:r>
              <w:br/>
            </w:r>
            <w:r>
              <w:rPr>
                <w:rFonts w:ascii="Times New Roman"/>
                <w:b w:val="false"/>
                <w:i w:val="false"/>
                <w:color w:val="000000"/>
                <w:sz w:val="20"/>
              </w:rPr>
              <w:t>№ 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2026 жылғы 24 сәуірдегі</w:t>
            </w:r>
            <w:r>
              <w:br/>
            </w:r>
            <w:r>
              <w:rPr>
                <w:rFonts w:ascii="Times New Roman"/>
                <w:b w:val="false"/>
                <w:i w:val="false"/>
                <w:color w:val="000000"/>
                <w:sz w:val="20"/>
              </w:rPr>
              <w:t>№ 34-4 шешіміне қосымша</w:t>
            </w:r>
          </w:p>
        </w:tc>
      </w:tr>
    </w:tbl>
    <w:p>
      <w:pPr>
        <w:spacing w:after="0"/>
        <w:ind w:left="0"/>
        <w:jc w:val="left"/>
      </w:pPr>
      <w:r>
        <w:rPr>
          <w:rFonts w:ascii="Times New Roman"/>
          <w:b/>
          <w:i w:val="false"/>
          <w:color w:val="000000"/>
        </w:rPr>
        <w:t xml:space="preserve">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1. Осы Бөрлі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Бөрлі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"Бөрлі ауданының жұмыспен қамту және әлеуметтік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both"/>
      </w:pPr>
      <w:r>
        <w:rPr>
          <w:rFonts w:ascii="Times New Roman"/>
          <w:b w:val="false"/>
          <w:i w:val="false"/>
          <w:color w:val="000000"/>
          <w:sz w:val="28"/>
        </w:rPr>
        <w:t>
      6. Осы қағидалар Бөрлі ауданының аумағында тұрғылықты жері бойынша тұрақты тіркелген адамдарға таратылады.</w:t>
      </w:r>
    </w:p>
    <w:p>
      <w:pPr>
        <w:spacing w:after="0"/>
        <w:ind w:left="0"/>
        <w:jc w:val="both"/>
      </w:pPr>
      <w:r>
        <w:rPr>
          <w:rFonts w:ascii="Times New Roman"/>
          <w:b w:val="false"/>
          <w:i w:val="false"/>
          <w:color w:val="000000"/>
          <w:sz w:val="28"/>
        </w:rPr>
        <w:t>
      7. Учаскелік және арнайы комиссиялар өз қызметін Батыс Қазақстан облысы әкімдігі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арналған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9. Мереке күндері мен атаулы күндерге орай әлеуметтік көмек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1) Ауғанстанда әскери борышын өтеген кезде – 180 000 (бір жүз сексен мың) теңге мөлшерінде;</w:t>
      </w:r>
    </w:p>
    <w:p>
      <w:pPr>
        <w:spacing w:after="0"/>
        <w:ind w:left="0"/>
        <w:jc w:val="both"/>
      </w:pPr>
      <w:r>
        <w:rPr>
          <w:rFonts w:ascii="Times New Roman"/>
          <w:b w:val="false"/>
          <w:i w:val="false"/>
          <w:color w:val="000000"/>
          <w:sz w:val="28"/>
        </w:rPr>
        <w:t>
      2) оқу жиындарына шақырылған және Ауғанстанға ұрыс қимылдары жүрiп жатқан кезеңде жiберiлген әскери мiндеттiлерге - 180 000 (бір жүз сексен мың) теңге мөлшерінде;</w:t>
      </w:r>
    </w:p>
    <w:p>
      <w:pPr>
        <w:spacing w:after="0"/>
        <w:ind w:left="0"/>
        <w:jc w:val="both"/>
      </w:pPr>
      <w:r>
        <w:rPr>
          <w:rFonts w:ascii="Times New Roman"/>
          <w:b w:val="false"/>
          <w:i w:val="false"/>
          <w:color w:val="000000"/>
          <w:sz w:val="28"/>
        </w:rPr>
        <w:t>
      3) Ауғанстанға ұрыс қимылдары жүрiп жатқан кезеңде осы елге жүк жеткiзу үшiн жiберiлген автомобиль батальондарының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4) бұрынғы КСР Одағының аумағынан Ауғанстанға жауынгерлiк тапсырмалармен ұшқан ұшу құрамының әскери қызметшiлерiне - 180 000 (бір жүз сексен мың) теңге мөлшерінде;</w:t>
      </w:r>
    </w:p>
    <w:p>
      <w:pPr>
        <w:spacing w:after="0"/>
        <w:ind w:left="0"/>
        <w:jc w:val="both"/>
      </w:pPr>
      <w:r>
        <w:rPr>
          <w:rFonts w:ascii="Times New Roman"/>
          <w:b w:val="false"/>
          <w:i w:val="false"/>
          <w:color w:val="000000"/>
          <w:sz w:val="28"/>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- 180 000 (бір жүз сексен мың) теңге мөлшерінде;</w:t>
      </w:r>
    </w:p>
    <w:p>
      <w:pPr>
        <w:spacing w:after="0"/>
        <w:ind w:left="0"/>
        <w:jc w:val="both"/>
      </w:pPr>
      <w:r>
        <w:rPr>
          <w:rFonts w:ascii="Times New Roman"/>
          <w:b w:val="false"/>
          <w:i w:val="false"/>
          <w:color w:val="000000"/>
          <w:sz w:val="28"/>
        </w:rPr>
        <w:t>
      6) Ауғанстанда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1)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- 120 000 (бір жүз жиырма мың) теңге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- 120 000 (бір жүз жиырма мың) теңге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- 120 000 (бір жүз жиырма мың) теңге мөлшерінде;</w:t>
      </w:r>
    </w:p>
    <w:p>
      <w:pPr>
        <w:spacing w:after="0"/>
        <w:ind w:left="0"/>
        <w:jc w:val="both"/>
      </w:pPr>
      <w:r>
        <w:rPr>
          <w:rFonts w:ascii="Times New Roman"/>
          <w:b w:val="false"/>
          <w:i w:val="false"/>
          <w:color w:val="000000"/>
          <w:sz w:val="28"/>
        </w:rPr>
        <w:t>
      9)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- 180 000 (бір жүз сексен мың) теңге мөлшерінде;</w:t>
      </w:r>
    </w:p>
    <w:p>
      <w:pPr>
        <w:spacing w:after="0"/>
        <w:ind w:left="0"/>
        <w:jc w:val="both"/>
      </w:pPr>
      <w:r>
        <w:rPr>
          <w:rFonts w:ascii="Times New Roman"/>
          <w:b w:val="false"/>
          <w:i w:val="false"/>
          <w:color w:val="000000"/>
          <w:sz w:val="28"/>
        </w:rPr>
        <w:t>
      10) Ауғанстаннан басқа,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кезеңiнде жаралануы, контузия алуы, мертігуі не ауруға шалдығуы салдарынан мүгедектік белгіленген тиiстi санаттардағы жұмысшылар мен қызметшiлерге - 180 000 (бір жүз сексен мың) теңге мөлшерінде;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- 180 000 (бір жүз сексен мың) теңге мөлшерінде;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Ауғанстанды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- 180 000 (бір жүз сексен мың) теңге мөлшерінде;</w:t>
      </w:r>
    </w:p>
    <w:p>
      <w:pPr>
        <w:spacing w:after="0"/>
        <w:ind w:left="0"/>
        <w:jc w:val="both"/>
      </w:pPr>
      <w:r>
        <w:rPr>
          <w:rFonts w:ascii="Times New Roman"/>
          <w:b w:val="false"/>
          <w:i w:val="false"/>
          <w:color w:val="000000"/>
          <w:sz w:val="28"/>
        </w:rPr>
        <w:t>
      18)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19)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- 180 000 (бір жүз сексен мың) теңге мөлшерінде;</w:t>
      </w:r>
    </w:p>
    <w:p>
      <w:pPr>
        <w:spacing w:after="0"/>
        <w:ind w:left="0"/>
        <w:jc w:val="both"/>
      </w:pPr>
      <w:r>
        <w:rPr>
          <w:rFonts w:ascii="Times New Roman"/>
          <w:b w:val="false"/>
          <w:i w:val="false"/>
          <w:color w:val="000000"/>
          <w:sz w:val="28"/>
        </w:rPr>
        <w:t>
      20)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- 180 000 (бір жүз сексен мың) теңге мөлшерінде;</w:t>
      </w:r>
    </w:p>
    <w:p>
      <w:pPr>
        <w:spacing w:after="0"/>
        <w:ind w:left="0"/>
        <w:jc w:val="both"/>
      </w:pPr>
      <w:r>
        <w:rPr>
          <w:rFonts w:ascii="Times New Roman"/>
          <w:b w:val="false"/>
          <w:i w:val="false"/>
          <w:color w:val="000000"/>
          <w:sz w:val="28"/>
        </w:rPr>
        <w:t xml:space="preserve">
      21)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w:t>
      </w:r>
      <w:r>
        <w:rPr>
          <w:rFonts w:ascii="Times New Roman"/>
          <w:b w:val="false"/>
          <w:i w:val="false"/>
          <w:color w:val="000000"/>
          <w:sz w:val="28"/>
        </w:rPr>
        <w:t>Заңның</w:t>
      </w:r>
      <w:r>
        <w:rPr>
          <w:rFonts w:ascii="Times New Roman"/>
          <w:b w:val="false"/>
          <w:i w:val="false"/>
          <w:color w:val="000000"/>
          <w:sz w:val="28"/>
        </w:rPr>
        <w:t xml:space="preserve"> аталған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120 000 (бір жүз жиырма мың) теңге мөлшерінде;</w:t>
      </w:r>
    </w:p>
    <w:p>
      <w:pPr>
        <w:spacing w:after="0"/>
        <w:ind w:left="0"/>
        <w:jc w:val="both"/>
      </w:pPr>
      <w:r>
        <w:rPr>
          <w:rFonts w:ascii="Times New Roman"/>
          <w:b w:val="false"/>
          <w:i w:val="false"/>
          <w:color w:val="000000"/>
          <w:sz w:val="28"/>
        </w:rPr>
        <w:t>
      23)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24) бейбiт уақытта әскери қызметiн өткеру кезiнде қаза тапқан (қайтыс болған) әскери қызметшiлердiң отбасыларына - 120 000 (бір жүз жиырма мың) теңге мөлшерінде;</w:t>
      </w:r>
    </w:p>
    <w:p>
      <w:pPr>
        <w:spacing w:after="0"/>
        <w:ind w:left="0"/>
        <w:jc w:val="both"/>
      </w:pPr>
      <w:r>
        <w:rPr>
          <w:rFonts w:ascii="Times New Roman"/>
          <w:b w:val="false"/>
          <w:i w:val="false"/>
          <w:color w:val="000000"/>
          <w:sz w:val="28"/>
        </w:rPr>
        <w:t>
      25)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- 120 000 (бір жүз жиырма мың) теңге мөлшерінде;</w:t>
      </w:r>
    </w:p>
    <w:p>
      <w:pPr>
        <w:spacing w:after="0"/>
        <w:ind w:left="0"/>
        <w:jc w:val="both"/>
      </w:pPr>
      <w:r>
        <w:rPr>
          <w:rFonts w:ascii="Times New Roman"/>
          <w:b w:val="false"/>
          <w:i w:val="false"/>
          <w:color w:val="000000"/>
          <w:sz w:val="28"/>
        </w:rPr>
        <w:t>
      26)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- 120 000 (бір жүз жиырма мың) теңге мөлшерінде;</w:t>
      </w:r>
    </w:p>
    <w:p>
      <w:pPr>
        <w:spacing w:after="0"/>
        <w:ind w:left="0"/>
        <w:jc w:val="both"/>
      </w:pPr>
      <w:r>
        <w:rPr>
          <w:rFonts w:ascii="Times New Roman"/>
          <w:b w:val="false"/>
          <w:i w:val="false"/>
          <w:color w:val="000000"/>
          <w:sz w:val="28"/>
        </w:rPr>
        <w:t>
      27)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мөлшерінде;</w:t>
      </w:r>
    </w:p>
    <w:p>
      <w:pPr>
        <w:spacing w:after="0"/>
        <w:ind w:left="0"/>
        <w:jc w:val="both"/>
      </w:pPr>
      <w:r>
        <w:rPr>
          <w:rFonts w:ascii="Times New Roman"/>
          <w:b w:val="false"/>
          <w:i w:val="false"/>
          <w:color w:val="000000"/>
          <w:sz w:val="28"/>
        </w:rPr>
        <w:t>
      28)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- 160 000 (бір жүз алпыс мың) теңге мөлшерінде.</w:t>
      </w:r>
    </w:p>
    <w:p>
      <w:pPr>
        <w:spacing w:after="0"/>
        <w:ind w:left="0"/>
        <w:jc w:val="both"/>
      </w:pPr>
      <w:r>
        <w:rPr>
          <w:rFonts w:ascii="Times New Roman"/>
          <w:b w:val="false"/>
          <w:i w:val="false"/>
          <w:color w:val="000000"/>
          <w:sz w:val="28"/>
        </w:rPr>
        <w:t>
      25 қазан – Республика күніне:</w:t>
      </w:r>
    </w:p>
    <w:p>
      <w:pPr>
        <w:spacing w:after="0"/>
        <w:ind w:left="0"/>
        <w:jc w:val="both"/>
      </w:pPr>
      <w:r>
        <w:rPr>
          <w:rFonts w:ascii="Times New Roman"/>
          <w:b w:val="false"/>
          <w:i w:val="false"/>
          <w:color w:val="000000"/>
          <w:sz w:val="28"/>
        </w:rPr>
        <w:t>
      18 жасқа дейінгі мүгедектігі бар балаларға - 20 000 (жиырма мың) теңге мөлшерінде.</w:t>
      </w:r>
    </w:p>
    <w:p>
      <w:pPr>
        <w:spacing w:after="0"/>
        <w:ind w:left="0"/>
        <w:jc w:val="both"/>
      </w:pPr>
      <w:r>
        <w:rPr>
          <w:rFonts w:ascii="Times New Roman"/>
          <w:b w:val="false"/>
          <w:i w:val="false"/>
          <w:color w:val="000000"/>
          <w:sz w:val="28"/>
        </w:rPr>
        <w:t>
      16 желтоқсан - Тәуелсіздік күніне:</w:t>
      </w:r>
    </w:p>
    <w:p>
      <w:pPr>
        <w:spacing w:after="0"/>
        <w:ind w:left="0"/>
        <w:jc w:val="both"/>
      </w:pPr>
      <w:r>
        <w:rPr>
          <w:rFonts w:ascii="Times New Roman"/>
          <w:b w:val="false"/>
          <w:i w:val="false"/>
          <w:color w:val="000000"/>
          <w:sz w:val="28"/>
        </w:rPr>
        <w:t>
      1986 жылғы 17-18 желтоқсандағы Қазақстандағы оқиғаларына қатысып, "Жаппай саяси қуғын-сүргіндер құрбандарын ақтау туралы" Қазақстан Республикасының белгіленген тәртіппен ақталған адамдарға - 200 000 (екі жүз мың) теңге мөлшерінде.</w:t>
      </w:r>
    </w:p>
    <w:p>
      <w:pPr>
        <w:spacing w:after="0"/>
        <w:ind w:left="0"/>
        <w:jc w:val="both"/>
      </w:pPr>
      <w:r>
        <w:rPr>
          <w:rFonts w:ascii="Times New Roman"/>
          <w:b w:val="false"/>
          <w:i w:val="false"/>
          <w:color w:val="000000"/>
          <w:sz w:val="28"/>
        </w:rPr>
        <w:t>
      10. Мұқтаж азаматтардың жекелеген санаттарына табыстарын есепке алмай әлеуметтік көмек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 кезден бастап 6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2) өрт салдарынан азаматқа (отбасына) не оның мүлкіне зиян келген кезден бастап 6 (алты) ай ішінде, 50 (елу) айлық есептік көрсеткіштің шекті мөлшерінде, біржолғы;</w:t>
      </w:r>
    </w:p>
    <w:p>
      <w:pPr>
        <w:spacing w:after="0"/>
        <w:ind w:left="0"/>
        <w:jc w:val="both"/>
      </w:pPr>
      <w:r>
        <w:rPr>
          <w:rFonts w:ascii="Times New Roman"/>
          <w:b w:val="false"/>
          <w:i w:val="false"/>
          <w:color w:val="000000"/>
          <w:sz w:val="28"/>
        </w:rPr>
        <w:t>
      3) әлеуметтік мәні бар аурулармен ауыратын адамдарға:</w:t>
      </w:r>
    </w:p>
    <w:p>
      <w:pPr>
        <w:spacing w:after="0"/>
        <w:ind w:left="0"/>
        <w:jc w:val="both"/>
      </w:pPr>
      <w:r>
        <w:rPr>
          <w:rFonts w:ascii="Times New Roman"/>
          <w:b w:val="false"/>
          <w:i w:val="false"/>
          <w:color w:val="000000"/>
          <w:sz w:val="28"/>
        </w:rPr>
        <w:t>
      ауруын дәлелдейтін анықтамаға сәйкес емделудің амбулаторлық кезеңіндегі туберкулезбен ауыратын тұлғаларға, 10 (он) айлық есептік көрсеткіш мөлшерінде, ай сайын;</w:t>
      </w:r>
    </w:p>
    <w:p>
      <w:pPr>
        <w:spacing w:after="0"/>
        <w:ind w:left="0"/>
        <w:jc w:val="both"/>
      </w:pPr>
      <w:r>
        <w:rPr>
          <w:rFonts w:ascii="Times New Roman"/>
          <w:b w:val="false"/>
          <w:i w:val="false"/>
          <w:color w:val="000000"/>
          <w:sz w:val="28"/>
        </w:rPr>
        <w:t>
      адамның иммун тапшылығы вирусы (АИТВ) инфекциясы бар балалардың ата-анасына немесе заңды өкілдеріне республика бойынша ең төменгі күнкөріс деңгейінің 2 ( екі) еселенген мөлшерінде, ай сайын;</w:t>
      </w:r>
    </w:p>
    <w:p>
      <w:pPr>
        <w:spacing w:after="0"/>
        <w:ind w:left="0"/>
        <w:jc w:val="both"/>
      </w:pPr>
      <w:r>
        <w:rPr>
          <w:rFonts w:ascii="Times New Roman"/>
          <w:b w:val="false"/>
          <w:i w:val="false"/>
          <w:color w:val="000000"/>
          <w:sz w:val="28"/>
        </w:rPr>
        <w:t>
      ауруды растайтын медициналық мекемелердің анықтамаларына сәйкес амбулаторлық/ стационарлық ем алып жүрген 2 және 4 клиникалық топтағы қатерлі ісіктермен ауыратын адамдарға, адамның иммун тапшылығы вирусы (АИТВ) бар адамдарға 15 (он бес) айлық есептік көрсеткіш мөлшерінде, біржолғы;</w:t>
      </w:r>
    </w:p>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15 (он бес) айлық есептік көрсеткіш мөлшерінде, біржолғы;</w:t>
      </w:r>
    </w:p>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50 (елу) айлық есептік көрсеткіш мөлшерінде, біржолғы;</w:t>
      </w:r>
    </w:p>
    <w:p>
      <w:pPr>
        <w:spacing w:after="0"/>
        <w:ind w:left="0"/>
        <w:jc w:val="both"/>
      </w:pPr>
      <w:r>
        <w:rPr>
          <w:rFonts w:ascii="Times New Roman"/>
          <w:b w:val="false"/>
          <w:i w:val="false"/>
          <w:color w:val="000000"/>
          <w:sz w:val="28"/>
        </w:rPr>
        <w:t>
      6) республика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біржолғы;</w:t>
      </w:r>
    </w:p>
    <w:p>
      <w:pPr>
        <w:spacing w:after="0"/>
        <w:ind w:left="0"/>
        <w:jc w:val="both"/>
      </w:pPr>
      <w:r>
        <w:rPr>
          <w:rFonts w:ascii="Times New Roman"/>
          <w:b w:val="false"/>
          <w:i w:val="false"/>
          <w:color w:val="000000"/>
          <w:sz w:val="28"/>
        </w:rPr>
        <w:t>
      7) Ұлы Отан соғысының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ай сайын 5 (бес) айлық есептік көрсеткіш мөлшерінде;</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біржолғы.</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тармақшасына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мүгедектігібарадамдарды қоспағанда, 1986–1987 жылдары Чернобыль атом электрстанциясындағы апаттың, азаматтық немесе әскери мақсаттағы объектiлердегiбасқада радиациялық апаттар мен авариялардың салдарларын жоюға қатысқан, сондай-ақ ядролық сынақтарға тiкелей қатысқан адамдарға; Чернобыль атом электрстанциясындағы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айлық есептік көрсеткіш мөлшерінде, біржолғы, санаторийлік-курорттық емделуге;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көрсетілетін әлеуметтік көмекті тоқтату және қайтару үшін негіздер Үлгілік қағидаларға сәйкес айқындалады.</w:t>
      </w:r>
    </w:p>
    <w:p>
      <w:pPr>
        <w:spacing w:after="0"/>
        <w:ind w:left="0"/>
        <w:jc w:val="both"/>
      </w:pPr>
      <w:r>
        <w:rPr>
          <w:rFonts w:ascii="Times New Roman"/>
          <w:b w:val="false"/>
          <w:i w:val="false"/>
          <w:color w:val="000000"/>
          <w:sz w:val="28"/>
        </w:rPr>
        <w:t>
      12. Мереке күндері мен атаулы күндерге орай әлеуметтік көмек оны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Бөрлі ауданы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комек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