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f6d2" w14:textId="1baf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2024 жылғы 24 қазандағы № 15-7 "Батыс Қазақстан облысы бойынша жерлеудің және зираттарды күтіп ұстау ісін ұйымдастырудың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облыстық мәслихатының 2026 жылғы 12 тамыздағы № 26-8 шешімі</w:t>
      </w:r>
    </w:p>
    <w:p>
      <w:pPr>
        <w:spacing w:after="0"/>
        <w:ind w:left="0"/>
        <w:jc w:val="both"/>
      </w:pPr>
      <w:bookmarkStart w:name="z2" w:id="0"/>
      <w:r>
        <w:rPr>
          <w:rFonts w:ascii="Times New Roman"/>
          <w:b w:val="false"/>
          <w:i w:val="false"/>
          <w:color w:val="000000"/>
          <w:sz w:val="28"/>
        </w:rPr>
        <w:t>
      Батыс Қазақстан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Батыс Қазақстан облыстық мәслихатының 2024 жылғы 24 қазандағы № 15-7 "Батыс Қазақстан облысы бойынша жерлеудің және зираттарды күтіп ұстау ісін ұйымдастырудың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Батыс Қазақстан облысы бойынша жерлеудің және зираттарды күтіп ұстау ісін ұйымдастырудың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12 тамыздағы № 26-8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24 қазандағы № 15-7 шешімімен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Батыс Қазақстан облысы бойынша жерлеудің және зираттарды күтіп ұстау ісін ұйымдастырудың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Батыс Қазақстан облысы бойынша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2-8-тармағына</w:t>
      </w:r>
      <w:r>
        <w:rPr>
          <w:rFonts w:ascii="Times New Roman"/>
          <w:b w:val="false"/>
          <w:i w:val="false"/>
          <w:color w:val="000000"/>
          <w:sz w:val="28"/>
        </w:rPr>
        <w:t xml:space="preserve">,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(Нормативтік құқықтық актілерді мемлекеттік тіркеу тізілімінде № 18771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Батыс Қазақстан облысы бойынша жерлеудің және зираттарды күтіп ұстау ісін ұйымдастырудың тәртібін айқындайды.</w:t>
      </w:r>
    </w:p>
    <w:bookmarkEnd w:id="6"/>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p>
      <w:pPr>
        <w:spacing w:after="0"/>
        <w:ind w:left="0"/>
        <w:jc w:val="both"/>
      </w:pPr>
      <w:r>
        <w:rPr>
          <w:rFonts w:ascii="Times New Roman"/>
          <w:b w:val="false"/>
          <w:i w:val="false"/>
          <w:color w:val="000000"/>
          <w:sz w:val="28"/>
        </w:rPr>
        <w:t>
      10) колумбарийдің мемориальды тақтасы – қайтыс болған аламның аты, тегі мен әкесінің аты (бар болса), туған күні мен қайтыс болған күні көрсетілген колумбарийдің қуысын жауып тұратын тақта;</w:t>
      </w:r>
    </w:p>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p>
      <w:pPr>
        <w:spacing w:after="0"/>
        <w:ind w:left="0"/>
        <w:jc w:val="both"/>
      </w:pPr>
      <w:r>
        <w:rPr>
          <w:rFonts w:ascii="Times New Roman"/>
          <w:b w:val="false"/>
          <w:i w:val="false"/>
          <w:color w:val="000000"/>
          <w:sz w:val="28"/>
        </w:rPr>
        <w:t>
      12) күл – кремациядан кейін қайтыс болған адамның денесінің қалдықтары.</w:t>
      </w:r>
    </w:p>
    <w:bookmarkStart w:name="z11" w:id="8"/>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8"/>
    <w:bookmarkStart w:name="z12" w:id="9"/>
    <w:p>
      <w:pPr>
        <w:spacing w:after="0"/>
        <w:ind w:left="0"/>
        <w:jc w:val="both"/>
      </w:pPr>
      <w:r>
        <w:rPr>
          <w:rFonts w:ascii="Times New Roman"/>
          <w:b w:val="false"/>
          <w:i w:val="false"/>
          <w:color w:val="000000"/>
          <w:sz w:val="28"/>
        </w:rPr>
        <w:t>
      3. Осы қағидаларды әзірлеу кезінде Батыс Қазақстан облысының елді мекендерінің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ескерілді.</w:t>
      </w:r>
    </w:p>
    <w:bookmarkEnd w:id="9"/>
    <w:bookmarkStart w:name="z13" w:id="10"/>
    <w:p>
      <w:pPr>
        <w:spacing w:after="0"/>
        <w:ind w:left="0"/>
        <w:jc w:val="both"/>
      </w:pPr>
      <w:r>
        <w:rPr>
          <w:rFonts w:ascii="Times New Roman"/>
          <w:b w:val="false"/>
          <w:i w:val="false"/>
          <w:color w:val="000000"/>
          <w:sz w:val="28"/>
        </w:rPr>
        <w:t>
      4. Қағидалар мыналарды:</w:t>
      </w:r>
    </w:p>
    <w:bookmarkEnd w:id="10"/>
    <w:p>
      <w:pPr>
        <w:spacing w:after="0"/>
        <w:ind w:left="0"/>
        <w:jc w:val="both"/>
      </w:pPr>
      <w:r>
        <w:rPr>
          <w:rFonts w:ascii="Times New Roman"/>
          <w:b w:val="false"/>
          <w:i w:val="false"/>
          <w:color w:val="000000"/>
          <w:sz w:val="28"/>
        </w:rPr>
        <w:t>
      1) жерлеу және колумбарий үшін орын бөлу тәртібін;</w:t>
      </w:r>
    </w:p>
    <w:p>
      <w:pPr>
        <w:spacing w:after="0"/>
        <w:ind w:left="0"/>
        <w:jc w:val="both"/>
      </w:pPr>
      <w:r>
        <w:rPr>
          <w:rFonts w:ascii="Times New Roman"/>
          <w:b w:val="false"/>
          <w:i w:val="false"/>
          <w:color w:val="000000"/>
          <w:sz w:val="28"/>
        </w:rPr>
        <w:t>
      2) қайтыс болған адамдарды, олардың сүйектерін жерлеу тәртібі;</w:t>
      </w:r>
    </w:p>
    <w:p>
      <w:pPr>
        <w:spacing w:after="0"/>
        <w:ind w:left="0"/>
        <w:jc w:val="both"/>
      </w:pPr>
      <w:r>
        <w:rPr>
          <w:rFonts w:ascii="Times New Roman"/>
          <w:b w:val="false"/>
          <w:i w:val="false"/>
          <w:color w:val="000000"/>
          <w:sz w:val="28"/>
        </w:rPr>
        <w:t>
      3) зираттар мен колумбарийлерді жобалау және салу тәртібі;</w:t>
      </w:r>
    </w:p>
    <w:p>
      <w:pPr>
        <w:spacing w:after="0"/>
        <w:ind w:left="0"/>
        <w:jc w:val="both"/>
      </w:pPr>
      <w:r>
        <w:rPr>
          <w:rFonts w:ascii="Times New Roman"/>
          <w:b w:val="false"/>
          <w:i w:val="false"/>
          <w:color w:val="000000"/>
          <w:sz w:val="28"/>
        </w:rPr>
        <w:t>
      4) жерлеу орындарын, колумбарийлерді абаттандыруды және оларды күтіп-ұстауды тәртібі;</w:t>
      </w:r>
    </w:p>
    <w:p>
      <w:pPr>
        <w:spacing w:after="0"/>
        <w:ind w:left="0"/>
        <w:jc w:val="both"/>
      </w:pPr>
      <w:r>
        <w:rPr>
          <w:rFonts w:ascii="Times New Roman"/>
          <w:b w:val="false"/>
          <w:i w:val="false"/>
          <w:color w:val="000000"/>
          <w:sz w:val="28"/>
        </w:rPr>
        <w:t>
      5) зиратқа және колумбарийлерге арналған жер учаскелерін есепке алу және тіркеу тәртібі;</w:t>
      </w:r>
    </w:p>
    <w:p>
      <w:pPr>
        <w:spacing w:after="0"/>
        <w:ind w:left="0"/>
        <w:jc w:val="both"/>
      </w:pPr>
      <w:r>
        <w:rPr>
          <w:rFonts w:ascii="Times New Roman"/>
          <w:b w:val="false"/>
          <w:i w:val="false"/>
          <w:color w:val="000000"/>
          <w:sz w:val="28"/>
        </w:rPr>
        <w:t>
      6) жерлеуге, зират қорымдарын, колумбарийлерді күтіп ұстауға және оларға қызмет көрсетуге арналған шарт жасасу және оның талаптарының сақталуын бақылауды жүзеге асыру тәртібін қамтиды.</w:t>
      </w:r>
    </w:p>
    <w:bookmarkStart w:name="z14" w:id="11"/>
    <w:p>
      <w:pPr>
        <w:spacing w:after="0"/>
        <w:ind w:left="0"/>
        <w:jc w:val="both"/>
      </w:pPr>
      <w:r>
        <w:rPr>
          <w:rFonts w:ascii="Times New Roman"/>
          <w:b w:val="false"/>
          <w:i w:val="false"/>
          <w:color w:val="000000"/>
          <w:sz w:val="28"/>
        </w:rPr>
        <w:t>
      5.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1"/>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p>
      <w:pPr>
        <w:spacing w:after="0"/>
        <w:ind w:left="0"/>
        <w:jc w:val="both"/>
      </w:pPr>
      <w:r>
        <w:rPr>
          <w:rFonts w:ascii="Times New Roman"/>
          <w:b w:val="false"/>
          <w:i w:val="false"/>
          <w:color w:val="000000"/>
          <w:sz w:val="28"/>
        </w:rPr>
        <w:t>
      Аудандық (облыстық маңызы бар қаланың) жергілікті атқарушы органдар:</w:t>
      </w:r>
    </w:p>
    <w:p>
      <w:pPr>
        <w:spacing w:after="0"/>
        <w:ind w:left="0"/>
        <w:jc w:val="both"/>
      </w:pPr>
      <w:r>
        <w:rPr>
          <w:rFonts w:ascii="Times New Roman"/>
          <w:b w:val="false"/>
          <w:i w:val="false"/>
          <w:color w:val="000000"/>
          <w:sz w:val="28"/>
        </w:rPr>
        <w:t>
      зиратқа және колумбарийлерге арналған жер учаскелерін есепке алу деректерін (мәліметтерін) жинақтауды және тіркеуді ұйымдастырады;</w:t>
      </w:r>
    </w:p>
    <w:p>
      <w:pPr>
        <w:spacing w:after="0"/>
        <w:ind w:left="0"/>
        <w:jc w:val="both"/>
      </w:pPr>
      <w:r>
        <w:rPr>
          <w:rFonts w:ascii="Times New Roman"/>
          <w:b w:val="false"/>
          <w:i w:val="false"/>
          <w:color w:val="000000"/>
          <w:sz w:val="28"/>
        </w:rPr>
        <w:t>
      жерлеу, зират қорымдары мен колумбарийлерді күтіп ұстау және оларға қызмет көрсету жөніндегі шарт талаптарының сақталуын бақылауды жүзеге асырады;</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зираттарға және колумбарийлерге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Аудандық маңызы бар қала, кент, ауыл, ауылдық округ әкiмi туысы жоқ адамдарды жерлеуді және зират қорымдары мен өзге де жерлеу орындарын тиісті жағдайда күтіп-ұстау бойынша қоғамдық жұмыстарды ұйымдастырады.</w:t>
      </w:r>
    </w:p>
    <w:bookmarkStart w:name="z15" w:id="12"/>
    <w:p>
      <w:pPr>
        <w:spacing w:after="0"/>
        <w:ind w:left="0"/>
        <w:jc w:val="both"/>
      </w:pPr>
      <w:r>
        <w:rPr>
          <w:rFonts w:ascii="Times New Roman"/>
          <w:b w:val="false"/>
          <w:i w:val="false"/>
          <w:color w:val="000000"/>
          <w:sz w:val="28"/>
        </w:rPr>
        <w:t xml:space="preserve">
      6.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12"/>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p>
      <w:pPr>
        <w:spacing w:after="0"/>
        <w:ind w:left="0"/>
        <w:jc w:val="both"/>
      </w:pPr>
      <w:r>
        <w:rPr>
          <w:rFonts w:ascii="Times New Roman"/>
          <w:b w:val="false"/>
          <w:i w:val="false"/>
          <w:color w:val="000000"/>
          <w:sz w:val="28"/>
        </w:rPr>
        <w:t>
      Колумбарийлер зират қорымдары орналасқан және оларға арналған ортақ пайдаланудағы жерлерде орналастырылады.</w:t>
      </w:r>
    </w:p>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p>
      <w:pPr>
        <w:spacing w:after="0"/>
        <w:ind w:left="0"/>
        <w:jc w:val="both"/>
      </w:pPr>
      <w:r>
        <w:rPr>
          <w:rFonts w:ascii="Times New Roman"/>
          <w:b w:val="false"/>
          <w:i w:val="false"/>
          <w:color w:val="000000"/>
          <w:sz w:val="28"/>
        </w:rPr>
        <w:t>
      Колумбарийдің бірнеше түрі бар:</w:t>
      </w:r>
    </w:p>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p>
      <w:pPr>
        <w:spacing w:after="0"/>
        <w:ind w:left="0"/>
        <w:jc w:val="both"/>
      </w:pPr>
      <w:r>
        <w:rPr>
          <w:rFonts w:ascii="Times New Roman"/>
          <w:b w:val="false"/>
          <w:i w:val="false"/>
          <w:color w:val="000000"/>
          <w:sz w:val="28"/>
        </w:rPr>
        <w:t>
      жабық – ғимараттардың ішіне орналастырылған.</w:t>
      </w:r>
    </w:p>
    <w:bookmarkStart w:name="z16" w:id="13"/>
    <w:p>
      <w:pPr>
        <w:spacing w:after="0"/>
        <w:ind w:left="0"/>
        <w:jc w:val="both"/>
      </w:pPr>
      <w:r>
        <w:rPr>
          <w:rFonts w:ascii="Times New Roman"/>
          <w:b w:val="false"/>
          <w:i w:val="false"/>
          <w:color w:val="000000"/>
          <w:sz w:val="28"/>
        </w:rPr>
        <w:t>
      7. Жерлеу зират қорымы әкімшілігі жүргізетін есепке алу журналында тіркеледі.</w:t>
      </w:r>
    </w:p>
    <w:bookmarkEnd w:id="13"/>
    <w:bookmarkStart w:name="z17" w:id="14"/>
    <w:p>
      <w:pPr>
        <w:spacing w:after="0"/>
        <w:ind w:left="0"/>
        <w:jc w:val="both"/>
      </w:pPr>
      <w:r>
        <w:rPr>
          <w:rFonts w:ascii="Times New Roman"/>
          <w:b w:val="false"/>
          <w:i w:val="false"/>
          <w:color w:val="000000"/>
          <w:sz w:val="28"/>
        </w:rPr>
        <w:t>
      8. Есепке алу журналында мынадай мәліметтер қамтылады:</w:t>
      </w:r>
    </w:p>
    <w:bookmarkEnd w:id="14"/>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не колумбарлық тауашасының нөмірі;</w:t>
      </w:r>
    </w:p>
    <w:p>
      <w:pPr>
        <w:spacing w:after="0"/>
        <w:ind w:left="0"/>
        <w:jc w:val="both"/>
      </w:pPr>
      <w:r>
        <w:rPr>
          <w:rFonts w:ascii="Times New Roman"/>
          <w:b w:val="false"/>
          <w:i w:val="false"/>
          <w:color w:val="000000"/>
          <w:sz w:val="28"/>
        </w:rPr>
        <w:t>
      қайтыс болған адамның тегі, аты, әкесінің аты (бар болса);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18" w:id="15"/>
    <w:p>
      <w:pPr>
        <w:spacing w:after="0"/>
        <w:ind w:left="0"/>
        <w:jc w:val="both"/>
      </w:pPr>
      <w:r>
        <w:rPr>
          <w:rFonts w:ascii="Times New Roman"/>
          <w:b w:val="false"/>
          <w:i w:val="false"/>
          <w:color w:val="000000"/>
          <w:sz w:val="28"/>
        </w:rPr>
        <w:t>
      9. Жақын туыстарының, сондай-ақ жұбайының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15"/>
    <w:bookmarkStart w:name="z19" w:id="16"/>
    <w:p>
      <w:pPr>
        <w:spacing w:after="0"/>
        <w:ind w:left="0"/>
        <w:jc w:val="both"/>
      </w:pPr>
      <w:r>
        <w:rPr>
          <w:rFonts w:ascii="Times New Roman"/>
          <w:b w:val="false"/>
          <w:i w:val="false"/>
          <w:color w:val="000000"/>
          <w:sz w:val="28"/>
        </w:rPr>
        <w:t>
      10.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6"/>
    <w:bookmarkStart w:name="z20" w:id="17"/>
    <w:p>
      <w:pPr>
        <w:spacing w:after="0"/>
        <w:ind w:left="0"/>
        <w:jc w:val="both"/>
      </w:pPr>
      <w:r>
        <w:rPr>
          <w:rFonts w:ascii="Times New Roman"/>
          <w:b w:val="false"/>
          <w:i w:val="false"/>
          <w:color w:val="000000"/>
          <w:sz w:val="28"/>
        </w:rPr>
        <w:t>
      11. Туыссыз адамдарды жерлеу бюджет қаражаты есебінен жүргізіледі.</w:t>
      </w:r>
    </w:p>
    <w:bookmarkEnd w:id="17"/>
    <w:bookmarkStart w:name="z21" w:id="18"/>
    <w:p>
      <w:pPr>
        <w:spacing w:after="0"/>
        <w:ind w:left="0"/>
        <w:jc w:val="both"/>
      </w:pPr>
      <w:r>
        <w:rPr>
          <w:rFonts w:ascii="Times New Roman"/>
          <w:b w:val="false"/>
          <w:i w:val="false"/>
          <w:color w:val="000000"/>
          <w:sz w:val="28"/>
        </w:rPr>
        <w:t>
      12. Мынадай:</w:t>
      </w:r>
    </w:p>
    <w:bookmarkEnd w:id="18"/>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22" w:id="19"/>
    <w:p>
      <w:pPr>
        <w:spacing w:after="0"/>
        <w:ind w:left="0"/>
        <w:jc w:val="both"/>
      </w:pPr>
      <w:r>
        <w:rPr>
          <w:rFonts w:ascii="Times New Roman"/>
          <w:b w:val="false"/>
          <w:i w:val="false"/>
          <w:color w:val="000000"/>
          <w:sz w:val="28"/>
        </w:rPr>
        <w:t>
      13.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19"/>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p>
      <w:pPr>
        <w:spacing w:after="0"/>
        <w:ind w:left="0"/>
        <w:jc w:val="both"/>
      </w:pPr>
      <w:r>
        <w:rPr>
          <w:rFonts w:ascii="Times New Roman"/>
          <w:b w:val="false"/>
          <w:i w:val="false"/>
          <w:color w:val="000000"/>
          <w:sz w:val="28"/>
        </w:rPr>
        <w:t>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w:t>
      </w:r>
    </w:p>
    <w:bookmarkStart w:name="z23" w:id="20"/>
    <w:p>
      <w:pPr>
        <w:spacing w:after="0"/>
        <w:ind w:left="0"/>
        <w:jc w:val="both"/>
      </w:pPr>
      <w:r>
        <w:rPr>
          <w:rFonts w:ascii="Times New Roman"/>
          <w:b w:val="false"/>
          <w:i w:val="false"/>
          <w:color w:val="000000"/>
          <w:sz w:val="28"/>
        </w:rPr>
        <w:t>
      14. Қабірлерді жобалау және салу:</w:t>
      </w:r>
    </w:p>
    <w:bookmarkEnd w:id="20"/>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4" w:id="21"/>
    <w:p>
      <w:pPr>
        <w:spacing w:after="0"/>
        <w:ind w:left="0"/>
        <w:jc w:val="both"/>
      </w:pPr>
      <w:r>
        <w:rPr>
          <w:rFonts w:ascii="Times New Roman"/>
          <w:b w:val="false"/>
          <w:i w:val="false"/>
          <w:color w:val="000000"/>
          <w:sz w:val="28"/>
        </w:rPr>
        <w:t>
      15. Колумбарийлерді жобалау және салу:</w:t>
      </w:r>
    </w:p>
    <w:bookmarkEnd w:id="21"/>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Start w:name="z25" w:id="22"/>
    <w:p>
      <w:pPr>
        <w:spacing w:after="0"/>
        <w:ind w:left="0"/>
        <w:jc w:val="both"/>
      </w:pPr>
      <w:r>
        <w:rPr>
          <w:rFonts w:ascii="Times New Roman"/>
          <w:b w:val="false"/>
          <w:i w:val="false"/>
          <w:color w:val="000000"/>
          <w:sz w:val="28"/>
        </w:rPr>
        <w:t>
      16. Крематорийлер мен колумбарийлерді абаттандыру және күтіп ұстау тәртібі:</w:t>
      </w:r>
    </w:p>
    <w:bookmarkEnd w:id="22"/>
    <w:p>
      <w:pPr>
        <w:spacing w:after="0"/>
        <w:ind w:left="0"/>
        <w:jc w:val="both"/>
      </w:pPr>
      <w:r>
        <w:rPr>
          <w:rFonts w:ascii="Times New Roman"/>
          <w:b w:val="false"/>
          <w:i w:val="false"/>
          <w:color w:val="000000"/>
          <w:sz w:val="28"/>
        </w:rPr>
        <w:t>
      1) крематорийлердің құрамына кіретін барлық үй-жайлар механикалық қосылатын ағынды-сору жүйелерімен жабдықталады.</w:t>
      </w:r>
    </w:p>
    <w:p>
      <w:pPr>
        <w:spacing w:after="0"/>
        <w:ind w:left="0"/>
        <w:jc w:val="both"/>
      </w:pPr>
      <w:r>
        <w:rPr>
          <w:rFonts w:ascii="Times New Roman"/>
          <w:b w:val="false"/>
          <w:i w:val="false"/>
          <w:color w:val="000000"/>
          <w:sz w:val="28"/>
        </w:rPr>
        <w:t>
      Ауаны рециркуляциялау жүйелерін қолдануға жол берілмейді;</w:t>
      </w:r>
    </w:p>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(үй-жайларды), шкафтарда, сөрелерде немесе арбаларда рет-ретімен сақталады;</w:t>
      </w:r>
    </w:p>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әрбір қолданғаннан кейін жүргізіледі;</w:t>
      </w:r>
    </w:p>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Start w:name="z26" w:id="23"/>
    <w:p>
      <w:pPr>
        <w:spacing w:after="0"/>
        <w:ind w:left="0"/>
        <w:jc w:val="both"/>
      </w:pPr>
      <w:r>
        <w:rPr>
          <w:rFonts w:ascii="Times New Roman"/>
          <w:b w:val="false"/>
          <w:i w:val="false"/>
          <w:color w:val="000000"/>
          <w:sz w:val="28"/>
        </w:rPr>
        <w:t>
      17. От жағумен (кремациялаумен) айналысатын адамдар:</w:t>
      </w:r>
    </w:p>
    <w:bookmarkEnd w:id="23"/>
    <w:p>
      <w:pPr>
        <w:spacing w:after="0"/>
        <w:ind w:left="0"/>
        <w:jc w:val="both"/>
      </w:pPr>
      <w:r>
        <w:rPr>
          <w:rFonts w:ascii="Times New Roman"/>
          <w:b w:val="false"/>
          <w:i w:val="false"/>
          <w:color w:val="000000"/>
          <w:sz w:val="28"/>
        </w:rPr>
        <w:t>
      1) сіреспе мен сібір жарасына қарсы егіледі;</w:t>
      </w:r>
    </w:p>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Start w:name="z27" w:id="24"/>
    <w:p>
      <w:pPr>
        <w:spacing w:after="0"/>
        <w:ind w:left="0"/>
        <w:jc w:val="both"/>
      </w:pPr>
      <w:r>
        <w:rPr>
          <w:rFonts w:ascii="Times New Roman"/>
          <w:b w:val="false"/>
          <w:i w:val="false"/>
          <w:color w:val="000000"/>
          <w:sz w:val="28"/>
        </w:rPr>
        <w:t>
      18. Зират қорымының әкімшілігі (колумбарий әкімшілігі) мыналарды:</w:t>
      </w:r>
    </w:p>
    <w:bookmarkEnd w:id="24"/>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w:t>
      </w:r>
    </w:p>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Start w:name="z28" w:id="25"/>
    <w:p>
      <w:pPr>
        <w:spacing w:after="0"/>
        <w:ind w:left="0"/>
        <w:jc w:val="both"/>
      </w:pPr>
      <w:r>
        <w:rPr>
          <w:rFonts w:ascii="Times New Roman"/>
          <w:b w:val="false"/>
          <w:i w:val="false"/>
          <w:color w:val="000000"/>
          <w:sz w:val="28"/>
        </w:rPr>
        <w:t>
      19. Жерлеу орындарын абаттандыру және оларды күтіп-ұстау:</w:t>
      </w:r>
    </w:p>
    <w:bookmarkEnd w:id="25"/>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p>
      <w:pPr>
        <w:spacing w:after="0"/>
        <w:ind w:left="0"/>
        <w:jc w:val="both"/>
      </w:pPr>
      <w:r>
        <w:rPr>
          <w:rFonts w:ascii="Times New Roman"/>
          <w:b w:val="false"/>
          <w:i w:val="false"/>
          <w:color w:val="000000"/>
          <w:sz w:val="28"/>
        </w:rPr>
        <w:t>
      2)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туыстары және артында қалған жұбайы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жергілікті атқарушы органдар күтіп ұстайды.</w:t>
      </w:r>
    </w:p>
    <w:bookmarkStart w:name="z29" w:id="26"/>
    <w:p>
      <w:pPr>
        <w:spacing w:after="0"/>
        <w:ind w:left="0"/>
        <w:jc w:val="both"/>
      </w:pPr>
      <w:r>
        <w:rPr>
          <w:rFonts w:ascii="Times New Roman"/>
          <w:b w:val="false"/>
          <w:i w:val="false"/>
          <w:color w:val="000000"/>
          <w:sz w:val="28"/>
        </w:rPr>
        <w:t>
      20.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