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86fa" w14:textId="f9a8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19/206-VІІI "2026-2028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21 мамырдағы № 24/246-VIII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 мәслихатының 2025 жылғы 23 желтоқсандағы № 19/206–VIІI "2026-2028 жылдарға арналған Үлкен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320 375,0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 152 375,0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353 818,2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-33 443,2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пайдалану)– 33443,2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33 443,2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 органдарынан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