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28316" w14:textId="fe283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Үлкен Нарын ауданы мәслихатының 2025 жылғы 23 желтоқсандағы № 19/205–VIII "2026-2028 жылдарға арналған Солоновка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Үлкен Нарын аудандық мәслихатының 2026 жылғы 21 мамырдағы № 24/245-VIII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     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Үлкен Нарын ауданы мәслихаты ШЕШІМ ҚАБЫЛДАДЫ: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Үлкен Нарын ауданы мәслихатының 2025 жылғы 23 желтоқсандағы № 19/205–VIІI "2026-2028 жылдарға арналған Солоновка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Солоновка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бекiтiлсiн: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55 127,0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20 886,0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түсiмдер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500,0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түсiмдерi – 33 741,0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55 127,1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қаржылық активтерді сатып алу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- 0,1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0,1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0,1 мың теңге.".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Үлкен Нарын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Сыдыкова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Нарын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№24/245-VIII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Нарын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№19/205-VIII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Солоновка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 түсетiн 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