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b3e2" w14:textId="8deb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2025 жылғы 19 желтоқсандағы № 18/191–VIІI "2026-2028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2026 жылғы 21 мамырдағы № 24/239-VIII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Үлкен Нарын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 мәслихатының 2025 жылғы 19 желтоқсандағы № 18/191–VIІI "2026-2028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4 631 210,7 мың теңге:</w:t>
      </w:r>
    </w:p>
    <w:p>
      <w:pPr>
        <w:spacing w:after="0"/>
        <w:ind w:left="0"/>
        <w:jc w:val="both"/>
      </w:pPr>
      <w:r>
        <w:rPr>
          <w:rFonts w:ascii="Times New Roman"/>
          <w:b w:val="false"/>
          <w:i w:val="false"/>
          <w:color w:val="000000"/>
          <w:sz w:val="28"/>
        </w:rPr>
        <w:t>
      салықтық түсімдер – 1 665 469,0 мың теңге;</w:t>
      </w:r>
    </w:p>
    <w:p>
      <w:pPr>
        <w:spacing w:after="0"/>
        <w:ind w:left="0"/>
        <w:jc w:val="both"/>
      </w:pPr>
      <w:r>
        <w:rPr>
          <w:rFonts w:ascii="Times New Roman"/>
          <w:b w:val="false"/>
          <w:i w:val="false"/>
          <w:color w:val="000000"/>
          <w:sz w:val="28"/>
        </w:rPr>
        <w:t>
      салықтық емес түсімдер - 5 266,0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2 960 475,7 мың теңге;</w:t>
      </w:r>
    </w:p>
    <w:p>
      <w:pPr>
        <w:spacing w:after="0"/>
        <w:ind w:left="0"/>
        <w:jc w:val="both"/>
      </w:pPr>
      <w:r>
        <w:rPr>
          <w:rFonts w:ascii="Times New Roman"/>
          <w:b w:val="false"/>
          <w:i w:val="false"/>
          <w:color w:val="000000"/>
          <w:sz w:val="28"/>
        </w:rPr>
        <w:t>
      2) шығындар – 4 914 775,3 мың теңге;</w:t>
      </w:r>
    </w:p>
    <w:p>
      <w:pPr>
        <w:spacing w:after="0"/>
        <w:ind w:left="0"/>
        <w:jc w:val="both"/>
      </w:pPr>
      <w:r>
        <w:rPr>
          <w:rFonts w:ascii="Times New Roman"/>
          <w:b w:val="false"/>
          <w:i w:val="false"/>
          <w:color w:val="000000"/>
          <w:sz w:val="28"/>
        </w:rPr>
        <w:t>
      3) таза бюджеттік кредиттеу – 186 039,0 мың теңге:</w:t>
      </w:r>
    </w:p>
    <w:p>
      <w:pPr>
        <w:spacing w:after="0"/>
        <w:ind w:left="0"/>
        <w:jc w:val="both"/>
      </w:pPr>
      <w:r>
        <w:rPr>
          <w:rFonts w:ascii="Times New Roman"/>
          <w:b w:val="false"/>
          <w:i w:val="false"/>
          <w:color w:val="000000"/>
          <w:sz w:val="28"/>
        </w:rPr>
        <w:t>
      бюджеттік кредиттер – 196 787,0 мың теңге;</w:t>
      </w:r>
    </w:p>
    <w:p>
      <w:pPr>
        <w:spacing w:after="0"/>
        <w:ind w:left="0"/>
        <w:jc w:val="both"/>
      </w:pPr>
      <w:r>
        <w:rPr>
          <w:rFonts w:ascii="Times New Roman"/>
          <w:b w:val="false"/>
          <w:i w:val="false"/>
          <w:color w:val="000000"/>
          <w:sz w:val="28"/>
        </w:rPr>
        <w:t>
      бюджеттік кредиттерді өтеу – 10 748,0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- 469 603,6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469 603,6 мың теңге:</w:t>
      </w:r>
    </w:p>
    <w:p>
      <w:pPr>
        <w:spacing w:after="0"/>
        <w:ind w:left="0"/>
        <w:jc w:val="both"/>
      </w:pPr>
      <w:r>
        <w:rPr>
          <w:rFonts w:ascii="Times New Roman"/>
          <w:b w:val="false"/>
          <w:i w:val="false"/>
          <w:color w:val="000000"/>
          <w:sz w:val="28"/>
        </w:rPr>
        <w:t>
      қарыздар түсімі – 196 787,0 мың теңге;</w:t>
      </w:r>
    </w:p>
    <w:p>
      <w:pPr>
        <w:spacing w:after="0"/>
        <w:ind w:left="0"/>
        <w:jc w:val="both"/>
      </w:pPr>
      <w:r>
        <w:rPr>
          <w:rFonts w:ascii="Times New Roman"/>
          <w:b w:val="false"/>
          <w:i w:val="false"/>
          <w:color w:val="000000"/>
          <w:sz w:val="28"/>
        </w:rPr>
        <w:t>
      қарыздарды өтеу – 10 748,0 мың теңге;</w:t>
      </w:r>
    </w:p>
    <w:p>
      <w:pPr>
        <w:spacing w:after="0"/>
        <w:ind w:left="0"/>
        <w:jc w:val="both"/>
      </w:pPr>
      <w:r>
        <w:rPr>
          <w:rFonts w:ascii="Times New Roman"/>
          <w:b w:val="false"/>
          <w:i w:val="false"/>
          <w:color w:val="000000"/>
          <w:sz w:val="28"/>
        </w:rPr>
        <w:t>
      бюджет қаражатының пайдаланылатын қалдықтары – 283 564,6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19 мамырдағы</w:t>
            </w:r>
            <w:r>
              <w:br/>
            </w:r>
            <w:r>
              <w:rPr>
                <w:rFonts w:ascii="Times New Roman"/>
                <w:b w:val="false"/>
                <w:i w:val="false"/>
                <w:color w:val="000000"/>
                <w:sz w:val="20"/>
              </w:rPr>
              <w:t>№24/239-VIII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№18/191-VIII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19 мамырдағы</w:t>
            </w:r>
            <w:r>
              <w:br/>
            </w:r>
            <w:r>
              <w:rPr>
                <w:rFonts w:ascii="Times New Roman"/>
                <w:b w:val="false"/>
                <w:i w:val="false"/>
                <w:color w:val="000000"/>
                <w:sz w:val="20"/>
              </w:rPr>
              <w:t>№24/239-VIII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№18/191-VIII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2026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Аудандардың,облыстық маңызы бар, аудандық маңызы барм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19 мамырдағы</w:t>
            </w:r>
            <w:r>
              <w:br/>
            </w:r>
            <w:r>
              <w:rPr>
                <w:rFonts w:ascii="Times New Roman"/>
                <w:b w:val="false"/>
                <w:i w:val="false"/>
                <w:color w:val="000000"/>
                <w:sz w:val="20"/>
              </w:rPr>
              <w:t>№24/239-VIII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№18/191-VIII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19 мамырдағы</w:t>
            </w:r>
            <w:r>
              <w:br/>
            </w:r>
            <w:r>
              <w:rPr>
                <w:rFonts w:ascii="Times New Roman"/>
                <w:b w:val="false"/>
                <w:i w:val="false"/>
                <w:color w:val="000000"/>
                <w:sz w:val="20"/>
              </w:rPr>
              <w:t>№24/239-VIII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№18/191-VIII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2026-2028 жылдарға арналған аудан бюджетінінің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Улкен Нарын ауылының жылу желілерін қайта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ауылындағы су құбыры желілері мен су алу құрылыстарының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ауылының су құбырының тарту желілерін салуға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ауданының ауылдарында антенна-діңгек құрылыстарын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"НарынКомхозСервис" КМК автогрейдер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вакуумдық машина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қоқыс таситын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