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a1c5" w14:textId="b01a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Үлкен Нарын ауданы мәслихатының 2025 жылғы 23 желтоқсандағы № 19/203–VIII "2026-2028 жылдарға арналған Ново-Хайрузовка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Үлкен Нарын аудандық мәслихатының 2026 жылғы 18 ақпандағы № 21/217-VIII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Үлкен Нарын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Ново-Хайрузовка ауылдық округінің бюджеті туралы" Үлкен Нарын ауданы мәслихатының 2025 жылғы 23 желтоқсандағы № 19/203–VIII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Ново-Хайрузовка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бекiтiлсiн: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  87 071,0 мың теңге: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16 603,0 мың теңге;   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1 000,0 мың теңге;  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– 69 468,0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 87 071,8 мың теңге;   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  0,0 мың теңге: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 0,0 мың теңге;  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теңге:  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– 0,0 мың теңге;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қаржылық активтерін сатудан түсетін түсімдер – 0,0 мың теңге;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- 0,8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0,8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0,8 мың теңге.".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Үлкен Нарын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18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№21/217-VIII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№19/203-VIII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Ново-Хайрузовка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