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7fcd" w14:textId="1367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2025 жылғы 18 желтоқсандағы № 26-2/VIII "2026-2028 жылдарға арналған Самар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2026 жылғы 30 сәуірдегі № 31-2/VIII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Самар ауданының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мәслихатының 2025 жылғы 18 желтоқсандағы № 26-2/VIII "2026-2028 жылдарға арналған Самар ауданының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1)кірістер – 7 292 680,0 мың теңге, соның ішінде:</w:t>
      </w:r>
    </w:p>
    <w:p>
      <w:pPr>
        <w:spacing w:after="0"/>
        <w:ind w:left="0"/>
        <w:jc w:val="both"/>
      </w:pPr>
      <w:r>
        <w:rPr>
          <w:rFonts w:ascii="Times New Roman"/>
          <w:b w:val="false"/>
          <w:i w:val="false"/>
          <w:color w:val="000000"/>
          <w:sz w:val="28"/>
        </w:rPr>
        <w:t>
      салықтық түсімдер – 3 523 249,0 мың теңге;</w:t>
      </w:r>
    </w:p>
    <w:p>
      <w:pPr>
        <w:spacing w:after="0"/>
        <w:ind w:left="0"/>
        <w:jc w:val="both"/>
      </w:pPr>
      <w:r>
        <w:rPr>
          <w:rFonts w:ascii="Times New Roman"/>
          <w:b w:val="false"/>
          <w:i w:val="false"/>
          <w:color w:val="000000"/>
          <w:sz w:val="28"/>
        </w:rPr>
        <w:t>
      салықтық емес түсімдер – 18 505,0 мың теңге;</w:t>
      </w:r>
    </w:p>
    <w:p>
      <w:pPr>
        <w:spacing w:after="0"/>
        <w:ind w:left="0"/>
        <w:jc w:val="both"/>
      </w:pPr>
      <w:r>
        <w:rPr>
          <w:rFonts w:ascii="Times New Roman"/>
          <w:b w:val="false"/>
          <w:i w:val="false"/>
          <w:color w:val="000000"/>
          <w:sz w:val="28"/>
        </w:rPr>
        <w:t>
      негiзгi капиталды сатудан түсетiн түсiмдер – 26 186,0 мың теңге;</w:t>
      </w:r>
    </w:p>
    <w:p>
      <w:pPr>
        <w:spacing w:after="0"/>
        <w:ind w:left="0"/>
        <w:jc w:val="both"/>
      </w:pPr>
      <w:r>
        <w:rPr>
          <w:rFonts w:ascii="Times New Roman"/>
          <w:b w:val="false"/>
          <w:i w:val="false"/>
          <w:color w:val="000000"/>
          <w:sz w:val="28"/>
        </w:rPr>
        <w:t>
      трансферттер түсімі – 1 988 827,0 мың теңге;</w:t>
      </w:r>
    </w:p>
    <w:p>
      <w:pPr>
        <w:spacing w:after="0"/>
        <w:ind w:left="0"/>
        <w:jc w:val="both"/>
      </w:pPr>
      <w:r>
        <w:rPr>
          <w:rFonts w:ascii="Times New Roman"/>
          <w:b w:val="false"/>
          <w:i w:val="false"/>
          <w:color w:val="000000"/>
          <w:sz w:val="28"/>
        </w:rPr>
        <w:t>
      2)шығындар – 7 292 680,0 мың теңге;</w:t>
      </w:r>
    </w:p>
    <w:p>
      <w:pPr>
        <w:spacing w:after="0"/>
        <w:ind w:left="0"/>
        <w:jc w:val="both"/>
      </w:pPr>
      <w:r>
        <w:rPr>
          <w:rFonts w:ascii="Times New Roman"/>
          <w:b w:val="false"/>
          <w:i w:val="false"/>
          <w:color w:val="000000"/>
          <w:sz w:val="28"/>
        </w:rPr>
        <w:t>
      3)таза бюджеттік кредиттеу – 118 832,0 мың теңге, соның ішінде:</w:t>
      </w:r>
    </w:p>
    <w:p>
      <w:pPr>
        <w:spacing w:after="0"/>
        <w:ind w:left="0"/>
        <w:jc w:val="both"/>
      </w:pPr>
      <w:r>
        <w:rPr>
          <w:rFonts w:ascii="Times New Roman"/>
          <w:b w:val="false"/>
          <w:i w:val="false"/>
          <w:color w:val="000000"/>
          <w:sz w:val="28"/>
        </w:rPr>
        <w:t>
      бюджеттік кредиттер – 147 050,0 теңге;</w:t>
      </w:r>
    </w:p>
    <w:p>
      <w:pPr>
        <w:spacing w:after="0"/>
        <w:ind w:left="0"/>
        <w:jc w:val="both"/>
      </w:pPr>
      <w:r>
        <w:rPr>
          <w:rFonts w:ascii="Times New Roman"/>
          <w:b w:val="false"/>
          <w:i w:val="false"/>
          <w:color w:val="000000"/>
          <w:sz w:val="28"/>
        </w:rPr>
        <w:t>
      бюджеттік кредиттерді өтеу – 28 218,0 теңге;</w:t>
      </w:r>
    </w:p>
    <w:p>
      <w:pPr>
        <w:spacing w:after="0"/>
        <w:ind w:left="0"/>
        <w:jc w:val="both"/>
      </w:pPr>
      <w:r>
        <w:rPr>
          <w:rFonts w:ascii="Times New Roman"/>
          <w:b w:val="false"/>
          <w:i w:val="false"/>
          <w:color w:val="000000"/>
          <w:sz w:val="28"/>
        </w:rPr>
        <w:t>
      4)бюджет тапшылығын қаржыландыру – -118 832,0 мың теңге</w:t>
      </w:r>
    </w:p>
    <w:p>
      <w:pPr>
        <w:spacing w:after="0"/>
        <w:ind w:left="0"/>
        <w:jc w:val="both"/>
      </w:pPr>
      <w:r>
        <w:rPr>
          <w:rFonts w:ascii="Times New Roman"/>
          <w:b w:val="false"/>
          <w:i w:val="false"/>
          <w:color w:val="000000"/>
          <w:sz w:val="28"/>
        </w:rPr>
        <w:t>
      5)бюджет қаражатының пайдаланылатын қалдықтары – 118 832,0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28 218,0 мың теңге;</w:t>
      </w:r>
    </w:p>
    <w:p>
      <w:pPr>
        <w:spacing w:after="0"/>
        <w:ind w:left="0"/>
        <w:jc w:val="both"/>
      </w:pPr>
      <w:r>
        <w:rPr>
          <w:rFonts w:ascii="Times New Roman"/>
          <w:b w:val="false"/>
          <w:i w:val="false"/>
          <w:color w:val="000000"/>
          <w:sz w:val="28"/>
        </w:rPr>
        <w:t>
      бюджет қаражатының пайдаланылатын қалдықтары – 1 560 645,0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30 640,0 мың теңге сомада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2026 жылғы 30 сәуірдегі</w:t>
            </w:r>
            <w:r>
              <w:br/>
            </w:r>
            <w:r>
              <w:rPr>
                <w:rFonts w:ascii="Times New Roman"/>
                <w:b w:val="false"/>
                <w:i w:val="false"/>
                <w:color w:val="000000"/>
                <w:sz w:val="20"/>
              </w:rPr>
              <w:t>№ 31-2/VIII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Самар ауданы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26-2/VIII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көздерінен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өткізілген бензин (авиациялықты қоспағанда) және дизель отыны, газохол, бензанол, нефралар, жеңіл көмірсутектер қоспалары және экологиялық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лицензиялар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лицензияларды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меншігіндегі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берілетін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бюджеттен тыс қорларға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салатын өзге де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 бюджетке түсетін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мемлекеттік органдардан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қамсыздандыру,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қызметтерін көрсету, жестау тілі мамандарын, мүгедектерді оңалту және оңалтудың жеке бағдарламасына сәйкес жеке көмекшілерді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тұрмыс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267 498,0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жергілікті атқарушы органның резерві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әкімдігі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ауданның (облыстық маңызы бар қаланың)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