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b18f" w14:textId="aebb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2025 жылғы 23 желтоқсандағы № 34/369-VIII "2026-2028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2026 жылғы 26 мамырдағы № 36/399-VIII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Жамбыл ауылдық округінің бюджетін бекіту туралы" Катонқарағай аудандық мәслихатының 2025 жылғы 23 желтоқандағы №34/369-VІІI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–3 237,0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3 237,0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36/399-VIII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№34/369-VIII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  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