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401d" w14:textId="8144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Катонқарағай ауылдық округі әкімінің аппараты" мемлекеттік мекемесінің ережесін бекіту туралы" Катонқарағай ауданы әкімдігінің 2020 жылғы 22 қазандағы № 312 қаулысына толықтыру және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2026 жылғы 9 ақпандағы № 25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 бабы</w:t>
      </w:r>
      <w:r>
        <w:rPr>
          <w:rFonts w:ascii="Times New Roman"/>
          <w:b w:val="false"/>
          <w:i w:val="false"/>
          <w:color w:val="000000"/>
          <w:sz w:val="28"/>
        </w:rPr>
        <w:t xml:space="preserve">, 65- бабы </w:t>
      </w:r>
      <w:r>
        <w:rPr>
          <w:rFonts w:ascii="Times New Roman"/>
          <w:b w:val="false"/>
          <w:i w:val="false"/>
          <w:color w:val="000000"/>
          <w:sz w:val="28"/>
        </w:rPr>
        <w:t>3- тармағына</w:t>
      </w:r>
      <w:r>
        <w:rPr>
          <w:rFonts w:ascii="Times New Roman"/>
          <w:b w:val="false"/>
          <w:i w:val="false"/>
          <w:color w:val="000000"/>
          <w:sz w:val="28"/>
        </w:rPr>
        <w:t xml:space="preserve"> сәйкес және Шығыс Қазақстан облысы бойынша тексеру комиссиясы 2025 жылғы 9 қыркүйектегі аудиторлық есебі негізінде Катонқарағай ауданының әкімдігі ҚАУЛЫ ЕТЕДІ:</w:t>
      </w:r>
    </w:p>
    <w:bookmarkStart w:name="z6" w:id="0"/>
    <w:p>
      <w:pPr>
        <w:spacing w:after="0"/>
        <w:ind w:left="0"/>
        <w:jc w:val="both"/>
      </w:pPr>
      <w:r>
        <w:rPr>
          <w:rFonts w:ascii="Times New Roman"/>
          <w:b w:val="false"/>
          <w:i w:val="false"/>
          <w:color w:val="000000"/>
          <w:sz w:val="28"/>
        </w:rPr>
        <w:t>
      1. "Шығыс Қазақстан облысы Катонқарағай ауданы Катонқарағай ауылдық округі әкімінің аппараты" мемлекеттік мекемесінің ережесін бекіту туралы" Катонқарағай ауданы әкімдігінің 2020 жылғы 22 қазандағы № 312 қаулысына мынадай толықтыру және өзгеріс енгізілсін:</w:t>
      </w:r>
    </w:p>
    <w:bookmarkEnd w:id="0"/>
    <w:bookmarkStart w:name="z7" w:id="1"/>
    <w:p>
      <w:pPr>
        <w:spacing w:after="0"/>
        <w:ind w:left="0"/>
        <w:jc w:val="both"/>
      </w:pPr>
      <w:r>
        <w:rPr>
          <w:rFonts w:ascii="Times New Roman"/>
          <w:b w:val="false"/>
          <w:i w:val="false"/>
          <w:color w:val="000000"/>
          <w:sz w:val="28"/>
        </w:rPr>
        <w:t>
      аталған қаулымен бекітілген "Шығыс Қазақстан облысы Катонқарағай ауданы Катонқарағай ауылдық округі әкімінің аппараты" мемлекеттік мекемесінің ережесінде:</w:t>
      </w:r>
    </w:p>
    <w:bookmarkEnd w:id="1"/>
    <w:bookmarkStart w:name="z8" w:id="2"/>
    <w:p>
      <w:pPr>
        <w:spacing w:after="0"/>
        <w:ind w:left="0"/>
        <w:jc w:val="both"/>
      </w:pPr>
      <w:r>
        <w:rPr>
          <w:rFonts w:ascii="Times New Roman"/>
          <w:b w:val="false"/>
          <w:i w:val="false"/>
          <w:color w:val="000000"/>
          <w:sz w:val="28"/>
        </w:rPr>
        <w:t>
      20-тармақ мынадай мазмұндағы 11-16 тармақшамен толықтырылсын:</w:t>
      </w:r>
    </w:p>
    <w:bookmarkEnd w:id="2"/>
    <w:bookmarkStart w:name="z9" w:id="3"/>
    <w:p>
      <w:pPr>
        <w:spacing w:after="0"/>
        <w:ind w:left="0"/>
        <w:jc w:val="both"/>
      </w:pPr>
      <w:r>
        <w:rPr>
          <w:rFonts w:ascii="Times New Roman"/>
          <w:b w:val="false"/>
          <w:i w:val="false"/>
          <w:color w:val="000000"/>
          <w:sz w:val="28"/>
        </w:rPr>
        <w:t>
      11) аудандық маңызы бар қаланың, ауылдың, кенттің, ауылдық округтің бюджетін жоспарлауды және атқаруды қамтамасыз етеді;</w:t>
      </w:r>
    </w:p>
    <w:bookmarkEnd w:id="3"/>
    <w:bookmarkStart w:name="z10" w:id="4"/>
    <w:p>
      <w:pPr>
        <w:spacing w:after="0"/>
        <w:ind w:left="0"/>
        <w:jc w:val="both"/>
      </w:pPr>
      <w:r>
        <w:rPr>
          <w:rFonts w:ascii="Times New Roman"/>
          <w:b w:val="false"/>
          <w:i w:val="false"/>
          <w:color w:val="000000"/>
          <w:sz w:val="28"/>
        </w:rPr>
        <w:t>
      12) жергілікті қоғамдастықтың жиналысына және аудан(облыстық маңызы бар қала) мәслихатына аудандық маңызы бар қала, ауыл, кент, ауылдық округ бюджетінің атқарылуы туралы еспеті ұсынады;</w:t>
      </w:r>
    </w:p>
    <w:bookmarkEnd w:id="4"/>
    <w:bookmarkStart w:name="z11" w:id="5"/>
    <w:p>
      <w:pPr>
        <w:spacing w:after="0"/>
        <w:ind w:left="0"/>
        <w:jc w:val="both"/>
      </w:pPr>
      <w:r>
        <w:rPr>
          <w:rFonts w:ascii="Times New Roman"/>
          <w:b w:val="false"/>
          <w:i w:val="false"/>
          <w:color w:val="000000"/>
          <w:sz w:val="28"/>
        </w:rPr>
        <w:t>
      13) аудындық маңызы бар қаланың, ауылдың, кенттің, ауылдық округтің бюджетін іске асыру туралы шешімді қабылдайды;</w:t>
      </w:r>
    </w:p>
    <w:bookmarkEnd w:id="5"/>
    <w:bookmarkStart w:name="z12" w:id="6"/>
    <w:p>
      <w:pPr>
        <w:spacing w:after="0"/>
        <w:ind w:left="0"/>
        <w:jc w:val="both"/>
      </w:pPr>
      <w:r>
        <w:rPr>
          <w:rFonts w:ascii="Times New Roman"/>
          <w:b w:val="false"/>
          <w:i w:val="false"/>
          <w:color w:val="000000"/>
          <w:sz w:val="28"/>
        </w:rPr>
        <w:t>
      14) жергілікті қоғамдастық дамыту бағдарламасын әзірлейді және оны жергілікті қоғамдастық жиналысының бекітуіне ұсынады;</w:t>
      </w:r>
    </w:p>
    <w:bookmarkEnd w:id="6"/>
    <w:bookmarkStart w:name="z13" w:id="7"/>
    <w:p>
      <w:pPr>
        <w:spacing w:after="0"/>
        <w:ind w:left="0"/>
        <w:jc w:val="both"/>
      </w:pPr>
      <w:r>
        <w:rPr>
          <w:rFonts w:ascii="Times New Roman"/>
          <w:b w:val="false"/>
          <w:i w:val="false"/>
          <w:color w:val="000000"/>
          <w:sz w:val="28"/>
        </w:rPr>
        <w:t>
      15)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w:t>
      </w:r>
    </w:p>
    <w:bookmarkEnd w:id="7"/>
    <w:bookmarkStart w:name="z14" w:id="8"/>
    <w:p>
      <w:pPr>
        <w:spacing w:after="0"/>
        <w:ind w:left="0"/>
        <w:jc w:val="both"/>
      </w:pPr>
      <w:r>
        <w:rPr>
          <w:rFonts w:ascii="Times New Roman"/>
          <w:b w:val="false"/>
          <w:i w:val="false"/>
          <w:color w:val="000000"/>
          <w:sz w:val="28"/>
        </w:rPr>
        <w:t>
      16) осы Заңмен және Қазақстан Республикасының өзге де заңнамасымен өзіне жүктелген өзге де өкілеттіктерді жүзеге асырады.</w:t>
      </w:r>
    </w:p>
    <w:bookmarkEnd w:id="8"/>
    <w:bookmarkStart w:name="z15" w:id="9"/>
    <w:p>
      <w:pPr>
        <w:spacing w:after="0"/>
        <w:ind w:left="0"/>
        <w:jc w:val="both"/>
      </w:pPr>
      <w:r>
        <w:rPr>
          <w:rFonts w:ascii="Times New Roman"/>
          <w:b w:val="false"/>
          <w:i w:val="false"/>
          <w:color w:val="000000"/>
          <w:sz w:val="28"/>
        </w:rPr>
        <w:t>
      21-тармақ мынадай мазмұндағы өзгеріс енгізілсін:</w:t>
      </w:r>
    </w:p>
    <w:bookmarkEnd w:id="9"/>
    <w:bookmarkStart w:name="z16" w:id="10"/>
    <w:p>
      <w:pPr>
        <w:spacing w:after="0"/>
        <w:ind w:left="0"/>
        <w:jc w:val="both"/>
      </w:pPr>
      <w:r>
        <w:rPr>
          <w:rFonts w:ascii="Times New Roman"/>
          <w:b w:val="false"/>
          <w:i w:val="false"/>
          <w:color w:val="000000"/>
          <w:sz w:val="28"/>
        </w:rPr>
        <w:t>
      Жұмыс күні бес күннен, сенбі, жексенбі – екі демалыс күнінен тұрады. 8:00 сағаттан бастап 17:30 дейін сегіз сағаттық жұмыс күні. Түскі үзіліс сағат 12:00 сағаттан 13:30 сағатқа дейін.</w:t>
      </w:r>
    </w:p>
    <w:bookmarkEnd w:id="10"/>
    <w:bookmarkStart w:name="z17" w:id="11"/>
    <w:p>
      <w:pPr>
        <w:spacing w:after="0"/>
        <w:ind w:left="0"/>
        <w:jc w:val="both"/>
      </w:pPr>
      <w:r>
        <w:rPr>
          <w:rFonts w:ascii="Times New Roman"/>
          <w:b w:val="false"/>
          <w:i w:val="false"/>
          <w:color w:val="000000"/>
          <w:sz w:val="28"/>
        </w:rPr>
        <w:t>
      2. "Шығыс Қазақстан облысы Катонқарағай ауданы Катонқарағай ауылдық округі әкімінің аппараты" мемлекеттік мекемесі заңнамада белгіленген тәртіпте:</w:t>
      </w:r>
    </w:p>
    <w:bookmarkEnd w:id="11"/>
    <w:bookmarkStart w:name="z18" w:id="1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2"/>
    <w:bookmarkStart w:name="z19" w:id="13"/>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13"/>
    <w:bookmarkStart w:name="z20" w:id="14"/>
    <w:p>
      <w:pPr>
        <w:spacing w:after="0"/>
        <w:ind w:left="0"/>
        <w:jc w:val="both"/>
      </w:pPr>
      <w:r>
        <w:rPr>
          <w:rFonts w:ascii="Times New Roman"/>
          <w:b w:val="false"/>
          <w:i w:val="false"/>
          <w:color w:val="000000"/>
          <w:sz w:val="28"/>
        </w:rPr>
        <w:t>
      3. "Шығыс Қазақстан облысы Катонқарағай ауданы Катонқарағай ауылдық округ әкімінің аппараты" мемлекеттік мекемесінің ережесіне толықтыру және өзгерістер енгізу туралы №1 қосымшасы</w:t>
      </w:r>
    </w:p>
    <w:bookmarkEnd w:id="14"/>
    <w:bookmarkStart w:name="z21" w:id="15"/>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