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9ef00" w14:textId="699e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мемлекеттік қызметтерді көрсету ережелерін бекіту туралы" Алтай ауданы әкімдігінің 2022 жылғы 2 қарашадағы № 533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Алтай ауданы әкімдігінің 2026 жылғы 28 қыаңтардағы № 33 қаулысы</w:t>
      </w:r>
    </w:p>
    <w:p>
      <w:pPr>
        <w:spacing w:after="0"/>
        <w:ind w:left="0"/>
        <w:jc w:val="both"/>
      </w:pPr>
      <w:bookmarkStart w:name="z5" w:id="0"/>
      <w:r>
        <w:rPr>
          <w:rFonts w:ascii="Times New Roman"/>
          <w:b w:val="false"/>
          <w:i w:val="false"/>
          <w:color w:val="000000"/>
          <w:sz w:val="28"/>
        </w:rPr>
        <w:t>
      Алтай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Алтай ауданы әкімдігінің 2022 жылғы 2 қарашадағы "Алтай ауданында коммуналдық қызметтерді көрсету ережелерін бекіту туралы" № 553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Алтай ауданы бойынша коммуналдық қызметтерді көрсету </w:t>
      </w:r>
      <w:r>
        <w:rPr>
          <w:rFonts w:ascii="Times New Roman"/>
          <w:b w:val="false"/>
          <w:i w:val="false"/>
          <w:color w:val="000000"/>
          <w:sz w:val="28"/>
        </w:rPr>
        <w:t>ережелеріне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 тармақша мынадай редакцияда жазылсын:</w:t>
      </w:r>
    </w:p>
    <w:bookmarkEnd w:id="3"/>
    <w:bookmarkStart w:name="z10" w:id="4"/>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4"/>
    <w:bookmarkStart w:name="z11" w:id="5"/>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5"/>
    <w:bookmarkStart w:name="z12" w:id="6"/>
    <w:p>
      <w:pPr>
        <w:spacing w:after="0"/>
        <w:ind w:left="0"/>
        <w:jc w:val="both"/>
      </w:pPr>
      <w:r>
        <w:rPr>
          <w:rFonts w:ascii="Times New Roman"/>
          <w:b w:val="false"/>
          <w:i w:val="false"/>
          <w:color w:val="000000"/>
          <w:sz w:val="28"/>
        </w:rPr>
        <w:t>
      "1-1) биллинг-абоненттерге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6"/>
    <w:bookmarkStart w:name="z13" w:id="7"/>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7"/>
    <w:bookmarkStart w:name="z14" w:id="8"/>
    <w:p>
      <w:pPr>
        <w:spacing w:after="0"/>
        <w:ind w:left="0"/>
        <w:jc w:val="both"/>
      </w:pPr>
      <w:r>
        <w:rPr>
          <w:rFonts w:ascii="Times New Roman"/>
          <w:b w:val="false"/>
          <w:i w:val="false"/>
          <w:color w:val="000000"/>
          <w:sz w:val="28"/>
        </w:rPr>
        <w:t>
      9) тармақша мынадай редакцияда жазылсын:</w:t>
      </w:r>
    </w:p>
    <w:bookmarkEnd w:id="8"/>
    <w:bookmarkStart w:name="z15" w:id="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16" w:id="10"/>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10"/>
    <w:bookmarkStart w:name="z17" w:id="11"/>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1"/>
    <w:bookmarkStart w:name="z18" w:id="12"/>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12"/>
    <w:bookmarkStart w:name="z19" w:id="13"/>
    <w:p>
      <w:pPr>
        <w:spacing w:after="0"/>
        <w:ind w:left="0"/>
        <w:jc w:val="both"/>
      </w:pPr>
      <w:r>
        <w:rPr>
          <w:rFonts w:ascii="Times New Roman"/>
          <w:b w:val="false"/>
          <w:i w:val="false"/>
          <w:color w:val="000000"/>
          <w:sz w:val="28"/>
        </w:rPr>
        <w:t>
      13) және 14) тармақшалары мынадай редакцияда жазылсын:</w:t>
      </w:r>
    </w:p>
    <w:bookmarkEnd w:id="13"/>
    <w:bookmarkStart w:name="z20" w:id="14"/>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14"/>
    <w:bookmarkStart w:name="z21" w:id="15"/>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15"/>
    <w:bookmarkStart w:name="z22" w:id="16"/>
    <w:p>
      <w:pPr>
        <w:spacing w:after="0"/>
        <w:ind w:left="0"/>
        <w:jc w:val="both"/>
      </w:pPr>
      <w:r>
        <w:rPr>
          <w:rFonts w:ascii="Times New Roman"/>
          <w:b w:val="false"/>
          <w:i w:val="false"/>
          <w:color w:val="000000"/>
          <w:sz w:val="28"/>
        </w:rPr>
        <w:t>
      мынадай мазмұндағы 15-1) тармақшасымен толықтырылсын:</w:t>
      </w:r>
    </w:p>
    <w:bookmarkEnd w:id="16"/>
    <w:bookmarkStart w:name="z23" w:id="17"/>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17"/>
    <w:bookmarkStart w:name="z24" w:id="18"/>
    <w:p>
      <w:pPr>
        <w:spacing w:after="0"/>
        <w:ind w:left="0"/>
        <w:jc w:val="both"/>
      </w:pPr>
      <w:r>
        <w:rPr>
          <w:rFonts w:ascii="Times New Roman"/>
          <w:b w:val="false"/>
          <w:i w:val="false"/>
          <w:color w:val="000000"/>
          <w:sz w:val="28"/>
        </w:rPr>
        <w:t>
      мынадай мазмұндағы 18-1) және 18-2) тармақшалармен толықтырылсын:</w:t>
      </w:r>
    </w:p>
    <w:bookmarkEnd w:id="18"/>
    <w:bookmarkStart w:name="z25" w:id="19"/>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19"/>
    <w:bookmarkStart w:name="z26" w:id="20"/>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20"/>
    <w:bookmarkStart w:name="z27" w:id="21"/>
    <w:p>
      <w:pPr>
        <w:spacing w:after="0"/>
        <w:ind w:left="0"/>
        <w:jc w:val="both"/>
      </w:pPr>
      <w:r>
        <w:rPr>
          <w:rFonts w:ascii="Times New Roman"/>
          <w:b w:val="false"/>
          <w:i w:val="false"/>
          <w:color w:val="000000"/>
          <w:sz w:val="28"/>
        </w:rPr>
        <w:t>
      20) тармақша мынадай редакцияда жазылсын:</w:t>
      </w:r>
    </w:p>
    <w:bookmarkEnd w:id="21"/>
    <w:bookmarkStart w:name="z28" w:id="22"/>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xml:space="preserve">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23"/>
    <w:bookmarkStart w:name="z31" w:id="2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24"/>
    <w:bookmarkStart w:name="z32" w:id="2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25"/>
    <w:bookmarkStart w:name="z33" w:id="2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26"/>
    <w:bookmarkStart w:name="z34" w:id="2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"12. Елді мекен шекарасындағы тұрмыстық және коммуналдық тұтынушыларға арналған газ тұтыну жүйелері мен газ жабдықтарын, тұрмыстық баллондарды және газбен жабдықтау жүйелерін қауіпсіз пайдалану талаптарының сақталуына мемлекеттік бақылауды "Алтай ауданының тұрғын үй-коммуналдық шаруашылығы, жолаушылар көлігі, автомобиль жолдары және тұрғын үй инспекциясы бөлімі" мемлекеттік мекемесі жүзеге асырады;";</w:t>
      </w:r>
    </w:p>
    <w:bookmarkEnd w:id="30"/>
    <w:bookmarkStart w:name="z41" w:id="31"/>
    <w:p>
      <w:pPr>
        <w:spacing w:after="0"/>
        <w:ind w:left="0"/>
        <w:jc w:val="both"/>
      </w:pPr>
      <w:r>
        <w:rPr>
          <w:rFonts w:ascii="Times New Roman"/>
          <w:b w:val="false"/>
          <w:i w:val="false"/>
          <w:color w:val="000000"/>
          <w:sz w:val="28"/>
        </w:rPr>
        <w:t>
      мынадай мазмұндағы 12-1-тармақпен толықтырылсын:</w:t>
      </w:r>
    </w:p>
    <w:bookmarkEnd w:id="31"/>
    <w:bookmarkStart w:name="z42" w:id="32"/>
    <w:p>
      <w:pPr>
        <w:spacing w:after="0"/>
        <w:ind w:left="0"/>
        <w:jc w:val="both"/>
      </w:pPr>
      <w:r>
        <w:rPr>
          <w:rFonts w:ascii="Times New Roman"/>
          <w:b w:val="false"/>
          <w:i w:val="false"/>
          <w:color w:val="000000"/>
          <w:sz w:val="28"/>
        </w:rPr>
        <w:t>
      "12-1. "Алтай ауданының тұрғын үй-коммуналдық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xml:space="preserve">
      "15.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3"/>
    <w:bookmarkStart w:name="z45" w:id="34"/>
    <w:p>
      <w:pPr>
        <w:spacing w:after="0"/>
        <w:ind w:left="0"/>
        <w:jc w:val="both"/>
      </w:pPr>
      <w:r>
        <w:rPr>
          <w:rFonts w:ascii="Times New Roman"/>
          <w:b w:val="false"/>
          <w:i w:val="false"/>
          <w:color w:val="000000"/>
          <w:sz w:val="28"/>
        </w:rPr>
        <w:t>
      16.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47" w:id="35"/>
    <w:p>
      <w:pPr>
        <w:spacing w:after="0"/>
        <w:ind w:left="0"/>
        <w:jc w:val="both"/>
      </w:pPr>
      <w:r>
        <w:rPr>
          <w:rFonts w:ascii="Times New Roman"/>
          <w:b w:val="false"/>
          <w:i w:val="false"/>
          <w:color w:val="000000"/>
          <w:sz w:val="28"/>
        </w:rPr>
        <w:t>
      мынадай мазмұндағы 9) және 10) тармақшалармен толықтырылсын:</w:t>
      </w:r>
    </w:p>
    <w:bookmarkEnd w:id="35"/>
    <w:bookmarkStart w:name="z48" w:id="36"/>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36"/>
    <w:bookmarkStart w:name="z49" w:id="37"/>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bookmarkStart w:name="z51" w:id="38"/>
    <w:p>
      <w:pPr>
        <w:spacing w:after="0"/>
        <w:ind w:left="0"/>
        <w:jc w:val="both"/>
      </w:pPr>
      <w:r>
        <w:rPr>
          <w:rFonts w:ascii="Times New Roman"/>
          <w:b w:val="false"/>
          <w:i w:val="false"/>
          <w:color w:val="000000"/>
          <w:sz w:val="28"/>
        </w:rPr>
        <w:t>
      2) тармақша мынадай редакцияда жазылсын:</w:t>
      </w:r>
    </w:p>
    <w:bookmarkEnd w:id="38"/>
    <w:bookmarkStart w:name="z52" w:id="3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39"/>
    <w:bookmarkStart w:name="z53" w:id="40"/>
    <w:p>
      <w:pPr>
        <w:spacing w:after="0"/>
        <w:ind w:left="0"/>
        <w:jc w:val="both"/>
      </w:pPr>
      <w:r>
        <w:rPr>
          <w:rFonts w:ascii="Times New Roman"/>
          <w:b w:val="false"/>
          <w:i w:val="false"/>
          <w:color w:val="000000"/>
          <w:sz w:val="28"/>
        </w:rPr>
        <w:t>
      8) тармақша мынадай редакцияда жазылсын:</w:t>
      </w:r>
    </w:p>
    <w:bookmarkEnd w:id="40"/>
    <w:bookmarkStart w:name="z54" w:id="41"/>
    <w:p>
      <w:pPr>
        <w:spacing w:after="0"/>
        <w:ind w:left="0"/>
        <w:jc w:val="both"/>
      </w:pPr>
      <w:r>
        <w:rPr>
          <w:rFonts w:ascii="Times New Roman"/>
          <w:b w:val="false"/>
          <w:i w:val="false"/>
          <w:color w:val="000000"/>
          <w:sz w:val="28"/>
        </w:rPr>
        <w:t xml:space="preserve">
      "8) өзге тұтынушылардың талаптарды орындамау себептері бойынша,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41"/>
    <w:bookmarkStart w:name="z55" w:id="42"/>
    <w:p>
      <w:pPr>
        <w:spacing w:after="0"/>
        <w:ind w:left="0"/>
        <w:jc w:val="both"/>
      </w:pPr>
      <w:r>
        <w:rPr>
          <w:rFonts w:ascii="Times New Roman"/>
          <w:b w:val="false"/>
          <w:i w:val="false"/>
          <w:color w:val="000000"/>
          <w:sz w:val="28"/>
        </w:rPr>
        <w:t>
      мынадай мазмұндағы 10) тармақшамен толықтырылсын:</w:t>
      </w:r>
    </w:p>
    <w:bookmarkEnd w:id="42"/>
    <w:bookmarkStart w:name="z56" w:id="43"/>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59" w:id="44"/>
    <w:p>
      <w:pPr>
        <w:spacing w:after="0"/>
        <w:ind w:left="0"/>
        <w:jc w:val="both"/>
      </w:pPr>
      <w:r>
        <w:rPr>
          <w:rFonts w:ascii="Times New Roman"/>
          <w:b w:val="false"/>
          <w:i w:val="false"/>
          <w:color w:val="000000"/>
          <w:sz w:val="28"/>
        </w:rPr>
        <w:t>
      "24.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44"/>
    <w:bookmarkStart w:name="z60" w:id="45"/>
    <w:p>
      <w:pPr>
        <w:spacing w:after="0"/>
        <w:ind w:left="0"/>
        <w:jc w:val="both"/>
      </w:pPr>
      <w:r>
        <w:rPr>
          <w:rFonts w:ascii="Times New Roman"/>
          <w:b w:val="false"/>
          <w:i w:val="false"/>
          <w:color w:val="000000"/>
          <w:sz w:val="28"/>
        </w:rPr>
        <w:t>
      мынадай мазмұндағы 24-1, 24-2 және 24-3-тармақтармен толықтырылсын:</w:t>
      </w:r>
    </w:p>
    <w:bookmarkEnd w:id="45"/>
    <w:bookmarkStart w:name="z61" w:id="46"/>
    <w:p>
      <w:pPr>
        <w:spacing w:after="0"/>
        <w:ind w:left="0"/>
        <w:jc w:val="both"/>
      </w:pPr>
      <w:r>
        <w:rPr>
          <w:rFonts w:ascii="Times New Roman"/>
          <w:b w:val="false"/>
          <w:i w:val="false"/>
          <w:color w:val="000000"/>
          <w:sz w:val="28"/>
        </w:rPr>
        <w:t>
      "24-1.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46"/>
    <w:bookmarkStart w:name="z62" w:id="47"/>
    <w:p>
      <w:pPr>
        <w:spacing w:after="0"/>
        <w:ind w:left="0"/>
        <w:jc w:val="both"/>
      </w:pPr>
      <w:r>
        <w:rPr>
          <w:rFonts w:ascii="Times New Roman"/>
          <w:b w:val="false"/>
          <w:i w:val="false"/>
          <w:color w:val="000000"/>
          <w:sz w:val="28"/>
        </w:rPr>
        <w:t>
      24-2.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47"/>
    <w:bookmarkStart w:name="z63" w:id="48"/>
    <w:p>
      <w:pPr>
        <w:spacing w:after="0"/>
        <w:ind w:left="0"/>
        <w:jc w:val="both"/>
      </w:pPr>
      <w:r>
        <w:rPr>
          <w:rFonts w:ascii="Times New Roman"/>
          <w:b w:val="false"/>
          <w:i w:val="false"/>
          <w:color w:val="000000"/>
          <w:sz w:val="28"/>
        </w:rPr>
        <w:t>
      24-3.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5" w:id="49"/>
    <w:p>
      <w:pPr>
        <w:spacing w:after="0"/>
        <w:ind w:left="0"/>
        <w:jc w:val="both"/>
      </w:pPr>
      <w:r>
        <w:rPr>
          <w:rFonts w:ascii="Times New Roman"/>
          <w:b w:val="false"/>
          <w:i w:val="false"/>
          <w:color w:val="000000"/>
          <w:sz w:val="28"/>
        </w:rPr>
        <w:t>
      "25.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7" w:id="50"/>
    <w:p>
      <w:pPr>
        <w:spacing w:after="0"/>
        <w:ind w:left="0"/>
        <w:jc w:val="both"/>
      </w:pPr>
      <w:r>
        <w:rPr>
          <w:rFonts w:ascii="Times New Roman"/>
          <w:b w:val="false"/>
          <w:i w:val="false"/>
          <w:color w:val="000000"/>
          <w:sz w:val="28"/>
        </w:rPr>
        <w:t>
      "30.Көппәтерлі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50"/>
    <w:bookmarkStart w:name="z68" w:id="51"/>
    <w:p>
      <w:pPr>
        <w:spacing w:after="0"/>
        <w:ind w:left="0"/>
        <w:jc w:val="both"/>
      </w:pPr>
      <w:r>
        <w:rPr>
          <w:rFonts w:ascii="Times New Roman"/>
          <w:b w:val="false"/>
          <w:i w:val="false"/>
          <w:color w:val="000000"/>
          <w:sz w:val="28"/>
        </w:rPr>
        <w:t>
      мынадай мазмұндағы 4-1-тараумен толықтырылсын:</w:t>
      </w:r>
    </w:p>
    <w:bookmarkEnd w:id="51"/>
    <w:bookmarkStart w:name="z69" w:id="52"/>
    <w:p>
      <w:pPr>
        <w:spacing w:after="0"/>
        <w:ind w:left="0"/>
        <w:jc w:val="both"/>
      </w:pPr>
      <w:r>
        <w:rPr>
          <w:rFonts w:ascii="Times New Roman"/>
          <w:b w:val="false"/>
          <w:i w:val="false"/>
          <w:color w:val="000000"/>
          <w:sz w:val="28"/>
        </w:rPr>
        <w:t>
      "4-1-тарау. БЕО-ның талаптары мен жұмыс тәртібі.</w:t>
      </w:r>
    </w:p>
    <w:bookmarkEnd w:id="52"/>
    <w:bookmarkStart w:name="z70" w:id="53"/>
    <w:p>
      <w:pPr>
        <w:spacing w:after="0"/>
        <w:ind w:left="0"/>
        <w:jc w:val="both"/>
      </w:pPr>
      <w:r>
        <w:rPr>
          <w:rFonts w:ascii="Times New Roman"/>
          <w:b w:val="false"/>
          <w:i w:val="false"/>
          <w:color w:val="000000"/>
          <w:sz w:val="28"/>
        </w:rPr>
        <w:t>
      31-1. "Алтай ауданының тұрғын үй-коммуналдық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53"/>
    <w:bookmarkStart w:name="z71" w:id="54"/>
    <w:p>
      <w:pPr>
        <w:spacing w:after="0"/>
        <w:ind w:left="0"/>
        <w:jc w:val="both"/>
      </w:pPr>
      <w:r>
        <w:rPr>
          <w:rFonts w:ascii="Times New Roman"/>
          <w:b w:val="false"/>
          <w:i w:val="false"/>
          <w:color w:val="000000"/>
          <w:sz w:val="28"/>
        </w:rPr>
        <w:t>
      31-2. Алтай ауданының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"Алтай ауданының тұрғын үй-коммуналдық шаруашылығы, жолаушылар көлігі, автомобиль жолдары және тұрғын үй инспекциясы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54"/>
    <w:bookmarkStart w:name="z72" w:id="55"/>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Алтай ауданы әкімдігінің шешімдерінде көзделген өзге де ұйымдық-құқықтық нысанда құрылады.</w:t>
      </w:r>
    </w:p>
    <w:bookmarkEnd w:id="55"/>
    <w:bookmarkStart w:name="z73" w:id="56"/>
    <w:p>
      <w:pPr>
        <w:spacing w:after="0"/>
        <w:ind w:left="0"/>
        <w:jc w:val="both"/>
      </w:pPr>
      <w:r>
        <w:rPr>
          <w:rFonts w:ascii="Times New Roman"/>
          <w:b w:val="false"/>
          <w:i w:val="false"/>
          <w:color w:val="000000"/>
          <w:sz w:val="28"/>
        </w:rPr>
        <w:t>
      31-4.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56"/>
    <w:bookmarkStart w:name="z74" w:id="57"/>
    <w:p>
      <w:pPr>
        <w:spacing w:after="0"/>
        <w:ind w:left="0"/>
        <w:jc w:val="both"/>
      </w:pPr>
      <w:r>
        <w:rPr>
          <w:rFonts w:ascii="Times New Roman"/>
          <w:b w:val="false"/>
          <w:i w:val="false"/>
          <w:color w:val="000000"/>
          <w:sz w:val="28"/>
        </w:rPr>
        <w:t>
      31-5. БЕО жеткізуші ұсынған есеп айырысу шоттары туралы мәліметтердің дұрыстығын тексеруді жүзеге асырады;</w:t>
      </w:r>
    </w:p>
    <w:bookmarkEnd w:id="57"/>
    <w:bookmarkStart w:name="z75" w:id="58"/>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58"/>
    <w:bookmarkStart w:name="z76" w:id="59"/>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59"/>
    <w:bookmarkStart w:name="z77" w:id="60"/>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60"/>
    <w:bookmarkStart w:name="z78" w:id="61"/>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61"/>
    <w:bookmarkStart w:name="z79" w:id="62"/>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62"/>
    <w:bookmarkStart w:name="z80" w:id="63"/>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63"/>
    <w:bookmarkStart w:name="z81" w:id="64"/>
    <w:p>
      <w:pPr>
        <w:spacing w:after="0"/>
        <w:ind w:left="0"/>
        <w:jc w:val="both"/>
      </w:pPr>
      <w:r>
        <w:rPr>
          <w:rFonts w:ascii="Times New Roman"/>
          <w:b w:val="false"/>
          <w:i w:val="false"/>
          <w:color w:val="000000"/>
          <w:sz w:val="28"/>
        </w:rPr>
        <w:t>
      3) тиісті шотты түзетуге бастамашылық етуге;</w:t>
      </w:r>
    </w:p>
    <w:bookmarkEnd w:id="64"/>
    <w:bookmarkStart w:name="z82" w:id="65"/>
    <w:p>
      <w:pPr>
        <w:spacing w:after="0"/>
        <w:ind w:left="0"/>
        <w:jc w:val="both"/>
      </w:pPr>
      <w:r>
        <w:rPr>
          <w:rFonts w:ascii="Times New Roman"/>
          <w:b w:val="false"/>
          <w:i w:val="false"/>
          <w:color w:val="000000"/>
          <w:sz w:val="28"/>
        </w:rPr>
        <w:t>
      31-10.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65"/>
    <w:bookmarkStart w:name="z83" w:id="66"/>
    <w:p>
      <w:pPr>
        <w:spacing w:after="0"/>
        <w:ind w:left="0"/>
        <w:jc w:val="both"/>
      </w:pPr>
      <w:r>
        <w:rPr>
          <w:rFonts w:ascii="Times New Roman"/>
          <w:b w:val="false"/>
          <w:i w:val="false"/>
          <w:color w:val="000000"/>
          <w:sz w:val="28"/>
        </w:rPr>
        <w:t>
      БЕО міндетті:</w:t>
      </w:r>
    </w:p>
    <w:bookmarkEnd w:id="66"/>
    <w:bookmarkStart w:name="z84" w:id="6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67"/>
    <w:bookmarkStart w:name="z85" w:id="6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68"/>
    <w:bookmarkStart w:name="z86" w:id="6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69"/>
    <w:bookmarkStart w:name="z87" w:id="70"/>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70"/>
    <w:bookmarkStart w:name="z88" w:id="71"/>
    <w:p>
      <w:pPr>
        <w:spacing w:after="0"/>
        <w:ind w:left="0"/>
        <w:jc w:val="both"/>
      </w:pPr>
      <w:r>
        <w:rPr>
          <w:rFonts w:ascii="Times New Roman"/>
          <w:b w:val="false"/>
          <w:i w:val="false"/>
          <w:color w:val="000000"/>
          <w:sz w:val="28"/>
        </w:rPr>
        <w:t>
      31-12. БЕО-ға қойылатын талаптар:</w:t>
      </w:r>
    </w:p>
    <w:bookmarkEnd w:id="71"/>
    <w:bookmarkStart w:name="z89" w:id="7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72"/>
    <w:bookmarkStart w:name="z90" w:id="7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73"/>
    <w:bookmarkStart w:name="z91" w:id="74"/>
    <w:p>
      <w:pPr>
        <w:spacing w:after="0"/>
        <w:ind w:left="0"/>
        <w:jc w:val="both"/>
      </w:pP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74"/>
    <w:bookmarkStart w:name="z92" w:id="7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75"/>
    <w:bookmarkStart w:name="z93" w:id="7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76"/>
    <w:bookmarkStart w:name="z94" w:id="77"/>
    <w:p>
      <w:pPr>
        <w:spacing w:after="0"/>
        <w:ind w:left="0"/>
        <w:jc w:val="both"/>
      </w:pPr>
      <w:r>
        <w:rPr>
          <w:rFonts w:ascii="Times New Roman"/>
          <w:b w:val="false"/>
          <w:i w:val="false"/>
          <w:color w:val="000000"/>
          <w:sz w:val="28"/>
        </w:rPr>
        <w:t>
      31-13. БЕО функциялары:</w:t>
      </w:r>
    </w:p>
    <w:bookmarkEnd w:id="77"/>
    <w:bookmarkStart w:name="z95" w:id="7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78"/>
    <w:bookmarkStart w:name="z96" w:id="7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79"/>
    <w:bookmarkStart w:name="z97" w:id="8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80"/>
    <w:bookmarkStart w:name="z98" w:id="81"/>
    <w:p>
      <w:pPr>
        <w:spacing w:after="0"/>
        <w:ind w:left="0"/>
        <w:jc w:val="both"/>
      </w:pPr>
      <w:r>
        <w:rPr>
          <w:rFonts w:ascii="Times New Roman"/>
          <w:b w:val="false"/>
          <w:i w:val="false"/>
          <w:color w:val="000000"/>
          <w:sz w:val="28"/>
        </w:rPr>
        <w:t>
      басқару органдарының ұйымдық құрылымы мен құрамы туралы мәліметтер;</w:t>
      </w:r>
    </w:p>
    <w:bookmarkEnd w:id="81"/>
    <w:bookmarkStart w:name="z99" w:id="82"/>
    <w:p>
      <w:pPr>
        <w:spacing w:after="0"/>
        <w:ind w:left="0"/>
        <w:jc w:val="both"/>
      </w:pPr>
      <w:r>
        <w:rPr>
          <w:rFonts w:ascii="Times New Roman"/>
          <w:b w:val="false"/>
          <w:i w:val="false"/>
          <w:color w:val="000000"/>
          <w:sz w:val="28"/>
        </w:rPr>
        <w:t>
      пайдаланылатын технологиялық шешімдер мен ақпараттық жүйелердің тізбесі;</w:t>
      </w:r>
    </w:p>
    <w:bookmarkEnd w:id="82"/>
    <w:bookmarkStart w:name="z100" w:id="83"/>
    <w:p>
      <w:pPr>
        <w:spacing w:after="0"/>
        <w:ind w:left="0"/>
        <w:jc w:val="both"/>
      </w:pPr>
      <w:r>
        <w:rPr>
          <w:rFonts w:ascii="Times New Roman"/>
          <w:b w:val="false"/>
          <w:i w:val="false"/>
          <w:color w:val="000000"/>
          <w:sz w:val="28"/>
        </w:rPr>
        <w:t>
      деректер қауіпсіздігін және жүйенің істен шығуға төзімділігін қамтамасыз ету жөнінде шаралар қабылдау;</w:t>
      </w:r>
    </w:p>
    <w:bookmarkEnd w:id="83"/>
    <w:bookmarkStart w:name="z101" w:id="84"/>
    <w:p>
      <w:pPr>
        <w:spacing w:after="0"/>
        <w:ind w:left="0"/>
        <w:jc w:val="both"/>
      </w:pPr>
      <w:r>
        <w:rPr>
          <w:rFonts w:ascii="Times New Roman"/>
          <w:b w:val="false"/>
          <w:i w:val="false"/>
          <w:color w:val="000000"/>
          <w:sz w:val="28"/>
        </w:rPr>
        <w:t>
      төлемдер, пайдаланушылар саны және жұмыс тиімділігінің негізгі көрсеткіштері туралы жалпы ақпарат;</w:t>
      </w:r>
    </w:p>
    <w:bookmarkEnd w:id="84"/>
    <w:bookmarkStart w:name="z102" w:id="85"/>
    <w:p>
      <w:pPr>
        <w:spacing w:after="0"/>
        <w:ind w:left="0"/>
        <w:jc w:val="both"/>
      </w:pPr>
      <w:r>
        <w:rPr>
          <w:rFonts w:ascii="Times New Roman"/>
          <w:b w:val="false"/>
          <w:i w:val="false"/>
          <w:color w:val="000000"/>
          <w:sz w:val="28"/>
        </w:rPr>
        <w:t>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85"/>
    <w:bookmarkStart w:name="z103" w:id="86"/>
    <w:p>
      <w:pPr>
        <w:spacing w:after="0"/>
        <w:ind w:left="0"/>
        <w:jc w:val="both"/>
      </w:pPr>
      <w:r>
        <w:rPr>
          <w:rFonts w:ascii="Times New Roman"/>
          <w:b w:val="false"/>
          <w:i w:val="false"/>
          <w:color w:val="000000"/>
          <w:sz w:val="28"/>
        </w:rPr>
        <w:t>
      31-14. БЕО қызметінің нәтижелілігін бағалау:</w:t>
      </w:r>
    </w:p>
    <w:bookmarkEnd w:id="86"/>
    <w:bookmarkStart w:name="z104" w:id="8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87"/>
    <w:bookmarkStart w:name="z105" w:id="8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88"/>
    <w:bookmarkStart w:name="z106" w:id="89"/>
    <w:p>
      <w:pPr>
        <w:spacing w:after="0"/>
        <w:ind w:left="0"/>
        <w:jc w:val="both"/>
      </w:pPr>
      <w:r>
        <w:rPr>
          <w:rFonts w:ascii="Times New Roman"/>
          <w:b w:val="false"/>
          <w:i w:val="false"/>
          <w:color w:val="000000"/>
          <w:sz w:val="28"/>
        </w:rPr>
        <w:t>
      қызмет көрсету сапасы және тұтынушылардың сауалдары мен шағымдарына жауап беру уақыты;</w:t>
      </w:r>
    </w:p>
    <w:bookmarkEnd w:id="89"/>
    <w:bookmarkStart w:name="z107" w:id="90"/>
    <w:p>
      <w:pPr>
        <w:spacing w:after="0"/>
        <w:ind w:left="0"/>
        <w:jc w:val="both"/>
      </w:pPr>
      <w:r>
        <w:rPr>
          <w:rFonts w:ascii="Times New Roman"/>
          <w:b w:val="false"/>
          <w:i w:val="false"/>
          <w:color w:val="000000"/>
          <w:sz w:val="28"/>
        </w:rPr>
        <w:t>
      ұсынылған шоттардың дұрыстығы мен уақтылылығы пайызы;</w:t>
      </w:r>
    </w:p>
    <w:bookmarkEnd w:id="90"/>
    <w:bookmarkStart w:name="z108" w:id="91"/>
    <w:p>
      <w:pPr>
        <w:spacing w:after="0"/>
        <w:ind w:left="0"/>
        <w:jc w:val="both"/>
      </w:pPr>
      <w:r>
        <w:rPr>
          <w:rFonts w:ascii="Times New Roman"/>
          <w:b w:val="false"/>
          <w:i w:val="false"/>
          <w:color w:val="000000"/>
          <w:sz w:val="28"/>
        </w:rPr>
        <w:t>
      деректердің қауіпсіздігі және дербес деректерді қорғау деңгейі;</w:t>
      </w:r>
    </w:p>
    <w:bookmarkEnd w:id="91"/>
    <w:bookmarkStart w:name="z109" w:id="92"/>
    <w:p>
      <w:pPr>
        <w:spacing w:after="0"/>
        <w:ind w:left="0"/>
        <w:jc w:val="both"/>
      </w:pPr>
      <w:r>
        <w:rPr>
          <w:rFonts w:ascii="Times New Roman"/>
          <w:b w:val="false"/>
          <w:i w:val="false"/>
          <w:color w:val="000000"/>
          <w:sz w:val="28"/>
        </w:rPr>
        <w:t>
      тұтынушылардың ұсынылатын қызметтердің сапасына қанағаттану деңгейі;</w:t>
      </w:r>
    </w:p>
    <w:bookmarkEnd w:id="92"/>
    <w:bookmarkStart w:name="z110" w:id="93"/>
    <w:p>
      <w:pPr>
        <w:spacing w:after="0"/>
        <w:ind w:left="0"/>
        <w:jc w:val="both"/>
      </w:pPr>
      <w:r>
        <w:rPr>
          <w:rFonts w:ascii="Times New Roman"/>
          <w:b w:val="false"/>
          <w:i w:val="false"/>
          <w:color w:val="000000"/>
          <w:sz w:val="28"/>
        </w:rPr>
        <w:t>
      қызметтерді тұтыну туралы алынған деректерді ескере отырып, есептеулер мен түзетуші есептерді уақтылы ұсыну;</w:t>
      </w:r>
    </w:p>
    <w:bookmarkEnd w:id="93"/>
    <w:bookmarkStart w:name="z111" w:id="94"/>
    <w:p>
      <w:pPr>
        <w:spacing w:after="0"/>
        <w:ind w:left="0"/>
        <w:jc w:val="both"/>
      </w:pPr>
      <w:r>
        <w:rPr>
          <w:rFonts w:ascii="Times New Roman"/>
          <w:b w:val="false"/>
          <w:i w:val="false"/>
          <w:color w:val="000000"/>
          <w:sz w:val="28"/>
        </w:rPr>
        <w:t>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94"/>
    <w:bookmarkStart w:name="z112" w:id="95"/>
    <w:p>
      <w:pPr>
        <w:spacing w:after="0"/>
        <w:ind w:left="0"/>
        <w:jc w:val="both"/>
      </w:pPr>
      <w:r>
        <w:rPr>
          <w:rFonts w:ascii="Times New Roman"/>
          <w:b w:val="false"/>
          <w:i w:val="false"/>
          <w:color w:val="000000"/>
          <w:sz w:val="28"/>
        </w:rPr>
        <w:t>
      3) "Алтай ауданының тұрғын үй-коммуналдық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95"/>
    <w:bookmarkStart w:name="z113" w:id="96"/>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96"/>
    <w:bookmarkStart w:name="z114" w:id="97"/>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97"/>
    <w:bookmarkStart w:name="z115" w:id="98"/>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17" w:id="99"/>
    <w:p>
      <w:pPr>
        <w:spacing w:after="0"/>
        <w:ind w:left="0"/>
        <w:jc w:val="both"/>
      </w:pPr>
      <w:r>
        <w:rPr>
          <w:rFonts w:ascii="Times New Roman"/>
          <w:b w:val="false"/>
          <w:i w:val="false"/>
          <w:color w:val="000000"/>
          <w:sz w:val="28"/>
        </w:rPr>
        <w:t>
      "35.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99"/>
    <w:bookmarkStart w:name="z118" w:id="10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0"/>
    <w:bookmarkStart w:name="z119" w:id="10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1"/>
    <w:bookmarkStart w:name="z120" w:id="10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2"/>
    <w:bookmarkStart w:name="z121" w:id="10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3"/>
    <w:bookmarkStart w:name="z122" w:id="10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4"/>
    <w:bookmarkStart w:name="z123" w:id="105"/>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05"/>
    <w:bookmarkStart w:name="z124" w:id="10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06"/>
    <w:bookmarkStart w:name="z125" w:id="10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07"/>
    <w:bookmarkStart w:name="z126" w:id="108"/>
    <w:p>
      <w:pPr>
        <w:spacing w:after="0"/>
        <w:ind w:left="0"/>
        <w:jc w:val="both"/>
      </w:pPr>
      <w:r>
        <w:rPr>
          <w:rFonts w:ascii="Times New Roman"/>
          <w:b w:val="false"/>
          <w:i w:val="false"/>
          <w:color w:val="000000"/>
          <w:sz w:val="28"/>
        </w:rPr>
        <w:t>
      36.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8"/>
    <w:bookmarkStart w:name="z127" w:id="10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09"/>
    <w:bookmarkStart w:name="z128" w:id="11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10"/>
    <w:bookmarkStart w:name="z129" w:id="11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11"/>
    <w:bookmarkStart w:name="z130" w:id="112"/>
    <w:p>
      <w:pPr>
        <w:spacing w:after="0"/>
        <w:ind w:left="0"/>
        <w:jc w:val="both"/>
      </w:pPr>
      <w:r>
        <w:rPr>
          <w:rFonts w:ascii="Times New Roman"/>
          <w:b w:val="false"/>
          <w:i w:val="false"/>
          <w:color w:val="000000"/>
          <w:sz w:val="28"/>
        </w:rPr>
        <w:t>
      2. "Алтай ауданының тұрғын үй-коммуналдық шаруашылығы, жолаушылар көлігі, автомобиль жолдары және тұрғын үй инспекциясы бөлімі" мемлекеттік мекемесі заңнамада белгіленген тәртіппен:</w:t>
      </w:r>
    </w:p>
    <w:bookmarkEnd w:id="112"/>
    <w:bookmarkStart w:name="z131" w:id="113"/>
    <w:p>
      <w:pPr>
        <w:spacing w:after="0"/>
        <w:ind w:left="0"/>
        <w:jc w:val="both"/>
      </w:pPr>
      <w:r>
        <w:rPr>
          <w:rFonts w:ascii="Times New Roman"/>
          <w:b w:val="false"/>
          <w:i w:val="false"/>
          <w:color w:val="000000"/>
          <w:sz w:val="28"/>
        </w:rPr>
        <w:t>
      1) осы қаулыны Алтай ауданының тұрғын үй-коммуналдық шаруашылығы, жолаушылар көлігі, автомобиль жолдары және тұрғын үй инспекциясы бөлімі" мемлекеттік мекемесінің интернет-ресурсында орналастыруды қамтамасыз етсін.</w:t>
      </w:r>
    </w:p>
    <w:bookmarkEnd w:id="113"/>
    <w:bookmarkStart w:name="z132" w:id="114"/>
    <w:p>
      <w:pPr>
        <w:spacing w:after="0"/>
        <w:ind w:left="0"/>
        <w:jc w:val="both"/>
      </w:pPr>
      <w:r>
        <w:rPr>
          <w:rFonts w:ascii="Times New Roman"/>
          <w:b w:val="false"/>
          <w:i w:val="false"/>
          <w:color w:val="000000"/>
          <w:sz w:val="28"/>
        </w:rPr>
        <w:t>
      3. Осы қаулының орындалуын бақылау Алтай ауданы әкімінің жетекшілік ететін орынбасарына жүктелсін.</w:t>
      </w:r>
    </w:p>
    <w:bookmarkEnd w:id="114"/>
    <w:bookmarkStart w:name="z133" w:id="115"/>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