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9b7d" w14:textId="4e69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2025 жылғы 23 желтоқсандағы "2026-2028 жылдарға арналған Зайсан ауданы Қаратал ауылдық округінің бюджеті туралы" №46/7-VIII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2026 жылғы 19 наурыздағы № 49/6-VIII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"2026-2028 жылдарға арналған Зайсан ауданы Қаратал ауылдық округінің бюджеті туралы" 2025 жылғы 23 желтоқсандағы №46/7-VIII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Зайсан ауданы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67 968,0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- 25 974,0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40 994,0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68 173,0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 бюджет тапшылығы (профициті) – -205,0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мұнайға қатысты емес тапшылығы (профициті)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205,0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205,0 мың теңге бюджет қаражатының пайдаланатын қалдықтары осы шешімнің 4 қосымшасына сәйкес бөлінсін.";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 қосымшамен толықтырылсын.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