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95a8" w14:textId="e179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2025 жылғы 23 желтоқсандағы "2026-2028 жылдарға арналған Зайсан ауданы Айнабұлақ ауылдық округінің бюджеті туралы" №46/2-VIII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2026 жылғы 19 наурыздағы № 49/1-VIII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"2026-2028 жылдарға арналған Зайсан ауданы Айнабұлақ ауылдық округінің бюджеті туралы" 2025 жылғы 23 желтоқсандағы №46/2-VIII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Зайсан ауданы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87 164,6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–18 600,0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66 664,6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88 827,8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-1 663,2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–1 663,2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1 663,2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3-1 тармақпен толықтырылсын: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1 663,2 мың теңге бюджет қаражатының пайдаланатын қалдықтары осы шешімнің 4-қосымшасына сәйкес бөлінсін.";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 қосымшамен толықтырылсын.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Зайсан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№49/1-VIII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Айнабұлақ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№49/1-VIII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№46/2-VIII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