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ddfb" w14:textId="367d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кәсіпорнына "Солнечное ауылындағы Маховка өзеніндегі жинақтаушы тоған бөгеті" гидротехникалық құрылысын қайта жаңарту үшін жер учаскесіне қауымдық сервитут белгілеу туралы</w:t>
      </w:r>
    </w:p>
    <w:p>
      <w:pPr>
        <w:spacing w:after="0"/>
        <w:ind w:left="0"/>
        <w:jc w:val="both"/>
      </w:pPr>
      <w:r>
        <w:rPr>
          <w:rFonts w:ascii="Times New Roman"/>
          <w:b w:val="false"/>
          <w:i w:val="false"/>
          <w:color w:val="000000"/>
          <w:sz w:val="28"/>
        </w:rPr>
        <w:t>Шығыс Қазақстан облысы Глубокое ауданы Бобровка ауылдық округі әкімінің 2026 жылғы 17 наурыздағы № 1 шешімі</w:t>
      </w:r>
    </w:p>
    <w:p>
      <w:pPr>
        <w:spacing w:after="0"/>
        <w:ind w:left="0"/>
        <w:jc w:val="left"/>
      </w:pPr>
    </w:p>
    <w:p>
      <w:pPr>
        <w:spacing w:after="0"/>
        <w:ind w:left="0"/>
        <w:jc w:val="both"/>
      </w:pPr>
      <w:r>
        <w:rPr>
          <w:rFonts w:ascii="Times New Roman"/>
          <w:b w:val="false"/>
          <w:i w:val="false"/>
          <w:color w:val="000000"/>
          <w:sz w:val="28"/>
        </w:rPr>
        <w:t xml:space="preserve">
      "Шығыс су қоймалары" КМК өтінішін қарастырып, 2003 жылғы 20 маусымдағы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69-баптарын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 басшылыққа ала отырып:</w:t>
      </w:r>
    </w:p>
    <w:bookmarkStart w:name="z6" w:id="0"/>
    <w:p>
      <w:pPr>
        <w:spacing w:after="0"/>
        <w:ind w:left="0"/>
        <w:jc w:val="both"/>
      </w:pPr>
      <w:r>
        <w:rPr>
          <w:rFonts w:ascii="Times New Roman"/>
          <w:b w:val="false"/>
          <w:i w:val="false"/>
          <w:color w:val="000000"/>
          <w:sz w:val="28"/>
        </w:rPr>
        <w:t>
      1. 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кәсіпорнына ШҚО орналасқан, ауданы 0,66 га "Солнечное ауылындағы Маховка өзеніндегі жинақтаушы тоған бөгеті" гидротехникалық құрылысын қайта жаңарту үшін мемлекеттік меншіктегі жер учаскесіне 3 (үш) жыл мерзімге қауымдық сервитут белгіленсін. Глубокое ауданы, Бобровка ауылдық округі, Солнечное ауылы.</w:t>
      </w:r>
    </w:p>
    <w:bookmarkEnd w:id="0"/>
    <w:bookmarkStart w:name="z7" w:id="1"/>
    <w:p>
      <w:pPr>
        <w:spacing w:after="0"/>
        <w:ind w:left="0"/>
        <w:jc w:val="both"/>
      </w:pPr>
      <w:r>
        <w:rPr>
          <w:rFonts w:ascii="Times New Roman"/>
          <w:b w:val="false"/>
          <w:i w:val="false"/>
          <w:color w:val="000000"/>
          <w:sz w:val="28"/>
        </w:rPr>
        <w:t>
      2. Жер учаскесін пайдаланғаны үшін ауыртпалықтар белгіленсін: инженерлік коммуникациялардың күзет аймақтарын сақтау, оларды жөндеу және қызмет көрсету үшін кедергісіз қол жеткізу қамтамасыз етe.</w:t>
      </w:r>
    </w:p>
    <w:bookmarkEnd w:id="1"/>
    <w:bookmarkStart w:name="z8"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Бобровка ауылдық округі әкімінің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Дамдыбаев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