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9919" w14:textId="f119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Глубокое ауданының бюджеті туралы" Глубокое аудандық мәслихатының 2025 жылғы 18 желтоқсандағы № 30/2-VІІІ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2026 жылғы 25 ақпандағы № 33/4-VIII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Глубокое ауданының бюджеті туралы" Глубокое аудандық мәслихатының 2025 жылғы 18 желтоқсандағы № 30/2-VІІІ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Глубокое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7 183 179,1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5 348 595,6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46 395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269 693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1 518 495,5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7 234 604,7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26 249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136 237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109 988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- 77 674,6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- 77674,6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136 237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109 988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51 425,6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2026 жылға арналған аудандық бюджетте дамытуға нысаналы трансферттер 1 059 905,9 мың теңге сомасында көзделсін.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арналған аудан бюджетінде нысаналы трансферттерді бөлу Глубокое аудандық әкімдігінің қаулысымен айқындалады.";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 тармақшамен толықтырылсын: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2026 жылға арналған аудандық бюджетте заңнаманың өзгеруіне байланысты облыстық бюджеттің шығындарын өтеуге 95 843,9 мың теңге сомасында ағымдағы нысаналы трансферттер көзделсін.";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2026 жылға арналған ауданның жергілікті атқарушы органының резерві 105 000 мың теңге сомасында бекітілсін.";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25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33/4-VIІI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30/2-VIIІ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7183179,1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7234604,7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реабилитациялаудың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