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7a89" w14:textId="92f7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2026-2028 жылдарға арналған бюджеті туралы" Өскемен қалалық мәслихатының 2025 жылғы 19 желтоқсандағы № 40/3-VIII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2026 жылғы 24 сәуірдегі № 44/2-VIII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 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Осы шешімнің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 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қаласының 2026-2028 жылдарға арналған бюджеті туралы" Өскемен қалалық мәслихатының 2025 жылғы 19 желтоқсандағы № 40/3-VIII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219568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152 383 694,3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125 273 227,0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604 280,0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9 118 827,0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17 387 360,3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153 642 061,6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1 042 404,0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1 042 404,0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-2 300 771,3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2 300 771,3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329 910,0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2 630 681,3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2026 жылға арналған жергілікті атқарушы органының резерві 2 098 213,3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2026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152 383 694,3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153 642 061,6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мұқтаж адамдарды протездік-ортопедиялық, сурдотехникалық және тифлотехникалық құралдармен, арнайы жүріп-тұру құралдарымен, сондай-ақ міндетті гигиеналық құралдармен қамтамасыз ету, сонымен қатар мүгедектігі бар адамның жеке оңалту бағдарламасына сәйкес санаторий-курорттық емдеуді, ымдау тілі маманының қызметтерін, жеке көмекшілерді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10 344 131,9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2 205 666,3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91 986 556,2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91 986 556,2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-2 300 771,3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