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1c27a" w14:textId="db1c2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облыстық бюджет туралы" Шығыс Қазақстан облыстық мәслихатының 2025 жылғы 9 желтоқсандағы № 26/206-VIII шешіміне өзгерістер енгізу туралы</w:t>
      </w:r>
    </w:p>
    <w:p>
      <w:pPr>
        <w:spacing w:after="0"/>
        <w:ind w:left="0"/>
        <w:jc w:val="both"/>
      </w:pPr>
      <w:r>
        <w:rPr>
          <w:rFonts w:ascii="Times New Roman"/>
          <w:b w:val="false"/>
          <w:i w:val="false"/>
          <w:color w:val="000000"/>
          <w:sz w:val="28"/>
        </w:rPr>
        <w:t>Шығыс Қазақстан облыстық мәслихатының 2026 жылғы 29 қыркүйектегі № 31/273-VIII шешімі</w:t>
      </w:r>
    </w:p>
    <w:p>
      <w:pPr>
        <w:spacing w:after="0"/>
        <w:ind w:left="0"/>
        <w:jc w:val="left"/>
      </w:pP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шешімнің қолданысқа енгізілу тәртібін </w:t>
      </w:r>
      <w:r>
        <w:rPr>
          <w:rFonts w:ascii="Times New Roman"/>
          <w:b w:val="false"/>
          <w:i w:val="false"/>
          <w:color w:val="ff0000"/>
          <w:sz w:val="28"/>
        </w:rPr>
        <w:t>2-т</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Шығыс Қазақстан облыстық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"2026-2028 жылдарға арналған облыстық бюджет туралы" Шығыс Қазақстан облыстық мәслихатының 2025 жылғы 9 желтоқсандағы № 26/206 -VIII </w:t>
      </w:r>
      <w:r>
        <w:rPr>
          <w:rFonts w:ascii="Times New Roman"/>
          <w:b w:val="false"/>
          <w:i w:val="false"/>
          <w:color w:val="000000"/>
          <w:sz w:val="28"/>
        </w:rPr>
        <w:t>шешіміне</w:t>
      </w:r>
      <w:r>
        <w:rPr>
          <w:rFonts w:ascii="Times New Roman"/>
          <w:b w:val="false"/>
          <w:i w:val="false"/>
          <w:color w:val="000000"/>
          <w:sz w:val="28"/>
        </w:rPr>
        <w:t xml:space="preserve"> мынадай өзгерістер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xml:space="preserve">
      "1. 2026-2028 жылдарға арналған облыстық бюджет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соның ішінде 2026 жылға мынадай көлемдерде бекітілсін:</w:t>
      </w:r>
    </w:p>
    <w:p>
      <w:pPr>
        <w:spacing w:after="0"/>
        <w:ind w:left="0"/>
        <w:jc w:val="both"/>
      </w:pPr>
      <w:r>
        <w:rPr>
          <w:rFonts w:ascii="Times New Roman"/>
          <w:b w:val="false"/>
          <w:i w:val="false"/>
          <w:color w:val="000000"/>
          <w:sz w:val="28"/>
        </w:rPr>
        <w:t xml:space="preserve">
      1) кірістер – 451 196 410,3 мың теңге, соның ішінде: </w:t>
      </w:r>
    </w:p>
    <w:p>
      <w:pPr>
        <w:spacing w:after="0"/>
        <w:ind w:left="0"/>
        <w:jc w:val="both"/>
      </w:pPr>
      <w:r>
        <w:rPr>
          <w:rFonts w:ascii="Times New Roman"/>
          <w:b w:val="false"/>
          <w:i w:val="false"/>
          <w:color w:val="000000"/>
          <w:sz w:val="28"/>
        </w:rPr>
        <w:t xml:space="preserve">
      салықтық түсімдер – 61 700 657,0 мың теңге; </w:t>
      </w:r>
    </w:p>
    <w:p>
      <w:pPr>
        <w:spacing w:after="0"/>
        <w:ind w:left="0"/>
        <w:jc w:val="both"/>
      </w:pPr>
      <w:r>
        <w:rPr>
          <w:rFonts w:ascii="Times New Roman"/>
          <w:b w:val="false"/>
          <w:i w:val="false"/>
          <w:color w:val="000000"/>
          <w:sz w:val="28"/>
        </w:rPr>
        <w:t xml:space="preserve">
      салықтық емес түсімдер – 11 036 300,0 мың теңге; </w:t>
      </w:r>
    </w:p>
    <w:p>
      <w:pPr>
        <w:spacing w:after="0"/>
        <w:ind w:left="0"/>
        <w:jc w:val="both"/>
      </w:pPr>
      <w:r>
        <w:rPr>
          <w:rFonts w:ascii="Times New Roman"/>
          <w:b w:val="false"/>
          <w:i w:val="false"/>
          <w:color w:val="000000"/>
          <w:sz w:val="28"/>
        </w:rPr>
        <w:t>
      негізгі капиталды сатудан түсетін түсімдер – 13 209,0 мың теңге;</w:t>
      </w:r>
    </w:p>
    <w:p>
      <w:pPr>
        <w:spacing w:after="0"/>
        <w:ind w:left="0"/>
        <w:jc w:val="both"/>
      </w:pPr>
      <w:r>
        <w:rPr>
          <w:rFonts w:ascii="Times New Roman"/>
          <w:b w:val="false"/>
          <w:i w:val="false"/>
          <w:color w:val="000000"/>
          <w:sz w:val="28"/>
        </w:rPr>
        <w:t>
      арнаулы түсімдер – 865 181,0 мың теңге;</w:t>
      </w:r>
    </w:p>
    <w:p>
      <w:pPr>
        <w:spacing w:after="0"/>
        <w:ind w:left="0"/>
        <w:jc w:val="both"/>
      </w:pPr>
      <w:r>
        <w:rPr>
          <w:rFonts w:ascii="Times New Roman"/>
          <w:b w:val="false"/>
          <w:i w:val="false"/>
          <w:color w:val="000000"/>
          <w:sz w:val="28"/>
        </w:rPr>
        <w:t>
      трансферттердің түсімдері – 377 581 063,3 мың теңге;</w:t>
      </w:r>
    </w:p>
    <w:p>
      <w:pPr>
        <w:spacing w:after="0"/>
        <w:ind w:left="0"/>
        <w:jc w:val="both"/>
      </w:pPr>
      <w:r>
        <w:rPr>
          <w:rFonts w:ascii="Times New Roman"/>
          <w:b w:val="false"/>
          <w:i w:val="false"/>
          <w:color w:val="000000"/>
          <w:sz w:val="28"/>
        </w:rPr>
        <w:t>
      2) шығындар – 494 364 308,6 мың теңге;</w:t>
      </w:r>
    </w:p>
    <w:p>
      <w:pPr>
        <w:spacing w:after="0"/>
        <w:ind w:left="0"/>
        <w:jc w:val="both"/>
      </w:pPr>
      <w:r>
        <w:rPr>
          <w:rFonts w:ascii="Times New Roman"/>
          <w:b w:val="false"/>
          <w:i w:val="false"/>
          <w:color w:val="000000"/>
          <w:sz w:val="28"/>
        </w:rPr>
        <w:t>
      3) таза бюджеттік кредит беру – 33 653 462,0 мың теңге, соның ішінде:</w:t>
      </w:r>
    </w:p>
    <w:p>
      <w:pPr>
        <w:spacing w:after="0"/>
        <w:ind w:left="0"/>
        <w:jc w:val="both"/>
      </w:pPr>
      <w:r>
        <w:rPr>
          <w:rFonts w:ascii="Times New Roman"/>
          <w:b w:val="false"/>
          <w:i w:val="false"/>
          <w:color w:val="000000"/>
          <w:sz w:val="28"/>
        </w:rPr>
        <w:t>
      бюджеттік кредиттер – 40 691 580,0 мың теңге;</w:t>
      </w:r>
    </w:p>
    <w:p>
      <w:pPr>
        <w:spacing w:after="0"/>
        <w:ind w:left="0"/>
        <w:jc w:val="both"/>
      </w:pPr>
      <w:r>
        <w:rPr>
          <w:rFonts w:ascii="Times New Roman"/>
          <w:b w:val="false"/>
          <w:i w:val="false"/>
          <w:color w:val="000000"/>
          <w:sz w:val="28"/>
        </w:rPr>
        <w:t xml:space="preserve">
      бюджеттік кредиттерді өтеу – 7 038 118,0 мың теңге; </w:t>
      </w:r>
    </w:p>
    <w:p>
      <w:pPr>
        <w:spacing w:after="0"/>
        <w:ind w:left="0"/>
        <w:jc w:val="both"/>
      </w:pPr>
      <w:r>
        <w:rPr>
          <w:rFonts w:ascii="Times New Roman"/>
          <w:b w:val="false"/>
          <w:i w:val="false"/>
          <w:color w:val="000000"/>
          <w:sz w:val="28"/>
        </w:rPr>
        <w:t>
      4) қаржы активтерімен жасалатын операциялар бойынша сальдо – 479 756,0 мың теңге, соның ішінде:</w:t>
      </w:r>
    </w:p>
    <w:p>
      <w:pPr>
        <w:spacing w:after="0"/>
        <w:ind w:left="0"/>
        <w:jc w:val="both"/>
      </w:pPr>
      <w:r>
        <w:rPr>
          <w:rFonts w:ascii="Times New Roman"/>
          <w:b w:val="false"/>
          <w:i w:val="false"/>
          <w:color w:val="000000"/>
          <w:sz w:val="28"/>
        </w:rPr>
        <w:t>
      қаржы активтерін сатып алу – 479 756,0 мың теңге;</w:t>
      </w:r>
    </w:p>
    <w:p>
      <w:pPr>
        <w:spacing w:after="0"/>
        <w:ind w:left="0"/>
        <w:jc w:val="both"/>
      </w:pPr>
      <w:r>
        <w:rPr>
          <w:rFonts w:ascii="Times New Roman"/>
          <w:b w:val="false"/>
          <w:i w:val="false"/>
          <w:color w:val="000000"/>
          <w:sz w:val="28"/>
        </w:rPr>
        <w:t>
      мемлекеттiң қаржы активтерiн сатудан түсетiн түсiмдер – 0,0 теңге;</w:t>
      </w:r>
    </w:p>
    <w:p>
      <w:pPr>
        <w:spacing w:after="0"/>
        <w:ind w:left="0"/>
        <w:jc w:val="both"/>
      </w:pPr>
      <w:r>
        <w:rPr>
          <w:rFonts w:ascii="Times New Roman"/>
          <w:b w:val="false"/>
          <w:i w:val="false"/>
          <w:color w:val="000000"/>
          <w:sz w:val="28"/>
        </w:rPr>
        <w:t xml:space="preserve">
      5) бюджет тапшылығы (профициті) – -77 301 116,3 мың теңге; </w:t>
      </w:r>
    </w:p>
    <w:p>
      <w:pPr>
        <w:spacing w:after="0"/>
        <w:ind w:left="0"/>
        <w:jc w:val="both"/>
      </w:pPr>
      <w:r>
        <w:rPr>
          <w:rFonts w:ascii="Times New Roman"/>
          <w:b w:val="false"/>
          <w:i w:val="false"/>
          <w:color w:val="000000"/>
          <w:sz w:val="28"/>
        </w:rPr>
        <w:t>
      6) бюджет тапшылығын қаржыландыру (профицитін пайдалану) – 77 301 116,3 мың теңге:</w:t>
      </w:r>
    </w:p>
    <w:p>
      <w:pPr>
        <w:spacing w:after="0"/>
        <w:ind w:left="0"/>
        <w:jc w:val="both"/>
      </w:pPr>
      <w:r>
        <w:rPr>
          <w:rFonts w:ascii="Times New Roman"/>
          <w:b w:val="false"/>
          <w:i w:val="false"/>
          <w:color w:val="000000"/>
          <w:sz w:val="28"/>
        </w:rPr>
        <w:t>
      қарыздар түсімі – 75 630 796,0 мың теңге;</w:t>
      </w:r>
    </w:p>
    <w:p>
      <w:pPr>
        <w:spacing w:after="0"/>
        <w:ind w:left="0"/>
        <w:jc w:val="both"/>
      </w:pPr>
      <w:r>
        <w:rPr>
          <w:rFonts w:ascii="Times New Roman"/>
          <w:b w:val="false"/>
          <w:i w:val="false"/>
          <w:color w:val="000000"/>
          <w:sz w:val="28"/>
        </w:rPr>
        <w:t>
      қарыздарды өтеу – 6 904 131,0мың теңге;</w:t>
      </w:r>
    </w:p>
    <w:p>
      <w:pPr>
        <w:spacing w:after="0"/>
        <w:ind w:left="0"/>
        <w:jc w:val="both"/>
      </w:pPr>
      <w:r>
        <w:rPr>
          <w:rFonts w:ascii="Times New Roman"/>
          <w:b w:val="false"/>
          <w:i w:val="false"/>
          <w:color w:val="000000"/>
          <w:sz w:val="28"/>
        </w:rPr>
        <w:t>
      бюджет қаражатының пайдаланылатын қалдықтары – 8 574 451,3 мың теңге.";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"5. Облыстың жергілікті атқарушы органының 2026 жылға арналған резерві 1 302 471,0 мың теңге сомасында бекітілсін";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"9. 2026 жылға арналған облыстық бюджетте аудандардың (облыстық маңызы бар қалалардың) бюджеттерінен білім беру саласындағы атқарушы органдардың және оларға ведомстволық бағынысты мемлекеттік мекемелердің функциялары мен штат санының лимиттерін аудандық деңгейден облыстық деңгейге беру – 8 285 700,1 мың теңге жоғары тұрған бюджет шығындарының өтемақысына трансферттер түсімі көзделсін.</w:t>
      </w:r>
    </w:p>
    <w:p>
      <w:pPr>
        <w:spacing w:after="0"/>
        <w:ind w:left="0"/>
        <w:jc w:val="both"/>
      </w:pPr>
      <w:r>
        <w:rPr>
          <w:rFonts w:ascii="Times New Roman"/>
          <w:b w:val="false"/>
          <w:i w:val="false"/>
          <w:color w:val="000000"/>
          <w:sz w:val="28"/>
        </w:rPr>
        <w:t>
      Аудандар (облыстық маңызы бар қалалар) бюджеттерінен трансферттердің түсімін бөлу Шығыс Қазақстан облысы әкімдігінің қаулысымен айқындалады.".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6" w:id="0"/>
    <w:p>
      <w:pPr>
        <w:spacing w:after="0"/>
        <w:ind w:left="0"/>
        <w:jc w:val="both"/>
      </w:pPr>
      <w:r>
        <w:rPr>
          <w:rFonts w:ascii="Times New Roman"/>
          <w:b w:val="false"/>
          <w:i w:val="false"/>
          <w:color w:val="000000"/>
          <w:sz w:val="28"/>
        </w:rPr>
        <w:t>
      2. Осы шешім 2026 жылғы 1 қаңтардан бастап қолданысқа енгізіледі.</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Шығыс Қазақстан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Рыпаков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облыстық </w:t>
            </w:r>
            <w:r>
              <w:br/>
            </w:r>
            <w:r>
              <w:rPr>
                <w:rFonts w:ascii="Times New Roman"/>
                <w:b w:val="false"/>
                <w:i w:val="false"/>
                <w:color w:val="000000"/>
                <w:sz w:val="20"/>
              </w:rPr>
              <w:t xml:space="preserve">мәслихатының </w:t>
            </w:r>
            <w:r>
              <w:br/>
            </w:r>
            <w:r>
              <w:rPr>
                <w:rFonts w:ascii="Times New Roman"/>
                <w:b w:val="false"/>
                <w:i w:val="false"/>
                <w:color w:val="000000"/>
                <w:sz w:val="20"/>
              </w:rPr>
              <w:t>2026 жылғы "29" қыркүйектегі</w:t>
            </w:r>
            <w:r>
              <w:br/>
            </w:r>
            <w:r>
              <w:rPr>
                <w:rFonts w:ascii="Times New Roman"/>
                <w:b w:val="false"/>
                <w:i w:val="false"/>
                <w:color w:val="000000"/>
                <w:sz w:val="20"/>
              </w:rPr>
              <w:t>№ 31/273-VIII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r>
              <w:br/>
            </w:r>
            <w:r>
              <w:rPr>
                <w:rFonts w:ascii="Times New Roman"/>
                <w:b w:val="false"/>
                <w:i w:val="false"/>
                <w:color w:val="000000"/>
                <w:sz w:val="20"/>
              </w:rPr>
              <w:t xml:space="preserve">Шығыс Қазақстан облыстық </w:t>
            </w:r>
            <w:r>
              <w:br/>
            </w:r>
            <w:r>
              <w:rPr>
                <w:rFonts w:ascii="Times New Roman"/>
                <w:b w:val="false"/>
                <w:i w:val="false"/>
                <w:color w:val="000000"/>
                <w:sz w:val="20"/>
              </w:rPr>
              <w:t xml:space="preserve">мәслихатының </w:t>
            </w:r>
            <w:r>
              <w:br/>
            </w:r>
            <w:r>
              <w:rPr>
                <w:rFonts w:ascii="Times New Roman"/>
                <w:b w:val="false"/>
                <w:i w:val="false"/>
                <w:color w:val="000000"/>
                <w:sz w:val="20"/>
              </w:rPr>
              <w:t xml:space="preserve">2025 жылғы "9" желтоқсандағы </w:t>
            </w:r>
            <w:r>
              <w:br/>
            </w:r>
            <w:r>
              <w:rPr>
                <w:rFonts w:ascii="Times New Roman"/>
                <w:b w:val="false"/>
                <w:i w:val="false"/>
                <w:color w:val="000000"/>
                <w:sz w:val="20"/>
              </w:rPr>
              <w:t xml:space="preserve">№ 26/206-VIII шешіміне </w:t>
            </w:r>
            <w:r>
              <w:br/>
            </w:r>
            <w:r>
              <w:rPr>
                <w:rFonts w:ascii="Times New Roman"/>
                <w:b w:val="false"/>
                <w:i w:val="false"/>
                <w:color w:val="000000"/>
                <w:sz w:val="20"/>
              </w:rPr>
              <w:t xml:space="preserve">1-қосымша </w:t>
            </w:r>
          </w:p>
        </w:tc>
      </w:tr>
    </w:tbl>
    <w:p>
      <w:pPr>
        <w:spacing w:after="0"/>
        <w:ind w:left="0"/>
        <w:jc w:val="left"/>
      </w:pPr>
      <w:r>
        <w:rPr>
          <w:rFonts w:ascii="Times New Roman"/>
          <w:b/>
          <w:i w:val="false"/>
          <w:color w:val="000000"/>
        </w:rPr>
        <w:t xml:space="preserve"> 2026 жылға арналған облыстық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кірістер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КIРICТЕР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451 196 410,3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61 700 657,0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60 030 538,0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60 030 538,0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1 670 056,0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1 394 016,0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276 040,0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11 036 300,0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9 941 454,0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231 532,0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9 621 855,0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881 431,0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Жәбірленушілерге өтемақы қорына, Білім беру инфрақұрылымын қолдау қорына және Арнаулы мемлекеттік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881 431,0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209 539,0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209 539,0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865 181,0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865 181,0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865 181,0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377 581 063,3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116 751 493,3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116 751 493,3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260 829 570,0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260 829 570,0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шығындар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494 364 308,6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сипаттағы мемлекеттiк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8 027 034,3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4 124 563,8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169 713,3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168 785,1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3 055 564,2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2 829 186,2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190 450,0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369 810,0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369 810,0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529 476,3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тексеру комиссиясының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529 476,3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2 747 341,5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266 609,5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және коммуналдық меншікті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266 609,5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мемлекеттік сатып алу және коммуналдық меншік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2 480 732,0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242 889,0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717 800,0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1 520 043,0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589 981,8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589 981,8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569 287,8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565 147,2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306 742,2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306 742,2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252 044,0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131 669,0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2 614 800,6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560 901,0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560 901,0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95 510,0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63 028,0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402 363,0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азаматтық қорғаныстың іс-шаралары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2 053 899,6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1 733 767,0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593 340,0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ауқымындағы азаматтық қорғаныстың іс-шаралары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1 140 427,0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объектілерді және аумақтарды табиғи және дүлей зілзалалардан инженерлік қорғау жөнінде жұмыстар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320 132,6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136 566,8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174 557,0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19 294 756,7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19 294 756,7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17 584 496,7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16 249 317,6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тәртіпті қорғауға қатысатын азаматтарды көтермелеу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1 329 573,1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бюджеттен қаржыландырылатын қылмыстық-атқару (пенитенциарлық) жүйесінің атқарушы органы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710 260,0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610 665,0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99 595,0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212 738 076,7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27 325 702,7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27 325 702,7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19 851 960,7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ұйымдарының қызметін қамтамасыз ету және оларда медициналық қызмет көрсетуді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7 473 742,0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149 667 216,9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139 822 475,8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4 427 290,0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3 825 533,8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5 990 954,6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92 078 834,4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102 359,0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32 598 572,0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9 642 498,4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7 364 533,4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2 277 965,0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202 242,7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202 142,7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 мектеп" пилоттық ұлттық жобасы шеңберінде бастауыш, негізгі орта және жалпы орта білім беру объектілерін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23 723 849,0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855 818,0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855 818,0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22 868 031,0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22 684 277,0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183 754,0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оқытуды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214 661,3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209 672,8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209 672,8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Нәтижелі жұмыспен қамтуды және жаппай кәсіпкерлікті дамытудың 2017 – 2021 жылдарға арналған "Еңбек" мемлекеттік бағдарламасы шеңберінде кадрлардың біліктілігін арттыру, даярлау және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1 855 989,5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162 946,5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162 946,5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1 693 043,0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1 693 043,0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9 950 657,3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жүйесіндегі мемлекеттік білім беру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9 950 657,3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2 110 297,3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ұйымдарында білім беру жүйесін ақпараттандыру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617 799,0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310 949,0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860 434,0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2 195 766,0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3 157 188,0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компьютерлік сауаттылығын арттыруды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Назарбаев Қорының "EL UMITI" таланттарын анықтау және қолдау бастамасын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ата-аналарының қамқорынсыз қалған баланы (балаларды) күтіп-ұстауға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391 338,0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18 511 883,5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12 410 960,5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2 924 877,2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519 580,0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153 125,3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1 718 352,9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сот шешімі негізінде жүзеге асырылатын жыныстық құмарлықты төмендетуге арналған іс-шараларды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533 402,0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369 982,0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369 982,0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9 116 101,3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9 116 101,3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1 828 647,0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1 828 647,0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1 828 647,0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657 574,0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657 574,0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медициналық көмегін қамтитын қосымша медициналық көмектің көлемін көрсету,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657 574,0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3 465 202,0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3 465 202,0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408 037,9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148 039,0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31 460,0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78 548,0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денсаулық сақтау органдарының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2 561 117,1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26 155 314,9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14 213 876,2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11 776 692,2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3 515 486,2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Тірек-қозғалу аппаратының қызметі бұзылған балаларға арналған мемлекеттік медициналық-әлеуметтік мекемелерде (ұйымдарда), арнаулы әлеуметтік қызметтер көрсету орталықтарында, әлеуметтік қызмет көрсету орталықтарында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393 570,0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4 601 880,0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1 517 193,0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233 314,0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1 182 763,0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саласында жартылай стационар жағдайында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332 486,0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2 437 184,0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2 026 910,0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328 941,0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81 333,0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отбасына берілген шалғайдағы елді мекендерде тұратын мектеп жасындағы балаларды бағып-қағу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және ата-аналарының қамқорынсыз қалған, отбасылық үлгідегі балалар үйлері мен асыраушы отбасыларындағы балаларды мемлекеттік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6 869 989,2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6 869 989,2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6 869 989,2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5 071 449,5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5 031 862,0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590 528,0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қауіпі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143 639,0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50 218,0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4 199 187,0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балалар құқықтарын қорғау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39 587,5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балалар құқықтарын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39 587,5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50 692 899,9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35 015 269,0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 тұрғын үйлерде энергетикалық аудит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35 005 269,0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инженерлік-коммуникациялық инфрақұрылымды дамытуға және (немесе) жайластыруға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34 836 105,0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169 164,0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15 677 630,9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15 677 630,9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250 772,0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401 124,9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383 015,2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 ұйымдарының қарыздарын өтеуге және қызмет көрсетуге табиғи монополиялар субъектілерінің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1 613 752,2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12 978 966,6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дезинсекция мен дератизация жүргізу (инфекциялық және паразиттік аурулардың табиғи ошақтарының аумағындағы, сондай-ақ инфекциялық және паразиттік аурулардың ошақтарындағы дезинсекция мен дератизацияны қоспағанда)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29 916 491,5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8 102 955,3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7 331 248,3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148 122,0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2 633 306,5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78 988,2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3 279 944,0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286 923,6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897 216,0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771 707,0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771 707,0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11 991 274,0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9 491 324,6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117 472,4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111 398,0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7 683 165,4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575 480,8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1 003 808,0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2 499 949,4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2 499 949,4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8 678 595,4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819 861,4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кітапханалардың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819 861,4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1 806 406,0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1 806 406,0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цифрландыру және архивтер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6 052 328,0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архив ісін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1 832 085,0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993 249,0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орталығы" мемлекеттік мекемесінің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3 226 994,0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444 714,1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444 714,1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283 099,1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129 278,0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объектілерін салу, реконструкциялау кезінде кәсіпкерлік субъектілері шығындарының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жүзеге асыратын кәсіпкерлік субъектілеріне сыйымдылығы жүргiзушiнiң орнын қоспағанда, сегiзден астам отыратын орны бар автомобиль көлік құралдарын сатып алу бойынша шығындардың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698 952,7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698 952,7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493 996,7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204 956,0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9 059 275,2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9 059 275,2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шаруашылық-ауыз сумен жабдықтау үшін жерасты суларына іздестіру-барлау жұмыстарын ұйымдастыру және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3 483 875,0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 іркіліссіз өткізу үшін энергия өндіруші ұйымдардың отын сатып алуға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2 983 675,0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5 575 400,2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5 575 400,2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44 505 750,9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32 217 712,2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27 535 855,8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954 245,3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1 120 920,0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 қолдан ұрықтандыратын, мал шаруашылығы өнiмi мен шикiзатын дайындайтын мемлекеттік пункттердi, ауыл шаруашылығы малын соятын алаңдарды, пестицидтердi, улы химикаттарды және олардың ыдыстарын арнайы сақтау орындарын (көмiндiлердi) ұстау және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ауруларының диагностикасы, профилактикасы, жануарларды емдеу, өңдеу үшін қолданылатын ветеринариялық және зоогигиеналық мақсаттағы атрибуттарды және бұйымдарды сатып алу, сақтау және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1 650 723,0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 қорғалған топырақта өсіру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3 589 939,9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202 440,0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8 668 266,4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 қаржылық сауықтыру жөніндегі бағыт шеңберінде кредиттік және лизингтік міндеттемелер бойынша пайыздық мөлшерлемені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5 793 210,0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4 823 821,7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кооперативтерінің тексеру одақтарының ауыл шаруашылығы кооперативтерінің ішкі аудитін жүргізуге арналған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ветеринариялық қауіпсіздікті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нарыққа реттеушілік әсер ету үшін азық-түлік астығын өткізу кезінде агроөнеркәсіптік кешен саласындағы ұлттық компанияның шеккен шығыстарын өтеуді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4 681 856,4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715 384,4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2 079 119,0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1 662 500,0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 қолдан ұрықтандыратын, мал шаруашылығы өнiмi мен шикiзатын дайындайтын мемлекеттік пункттердi, ауыл шаруашылығы малын соятын алаңдарды, пестицидтердi, улы химикаттарды және олардың ыдыстарын арнайы сақтау орындарын (көмiндiлердi) ұстау және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 қолдан ұрықтандыратын, мал шаруашылығы өнiмi мен шикiзатын дайындайтын мемлекеттік пункттердi, ауыл шаруашылығы малын соятын алаңдарды, пестицидтердi, улы химикаттарды және олардың ыдыстарын арнайы сақтау орындарын (көмiндiлердi)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сақтау пунктына ветеринариялық препараттарды тасымалдау бойынша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71 358,0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ауруларының диагностикасы, профилактикасы, жануарларды емдеу, өңдеу үшін қолданылатын ветеринариялық және зоогигиеналық мақсаттағы атрибуттарды және бұйымдарды сатып алу, сақтау және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 ұйымдарды материалдық-техникалық жабдықтау үшін, қызметкелердің жеке қорғану заттарын, аспаптарды, құралдарды, техниканы, жабдықтарды және инвентарды орталықтандырып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ветеринариялық қауіпсіздікті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486 805,5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486 805,5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387 605,5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авариялық су шаруашылығы құрылыстары мен гидромелиоративтік жүйелерді 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10 329 760,2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10 329 760,2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9 941 728,9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Жануарлар дүниесін қорғау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388 031,3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балық өсіру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1 052 970,0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1 052 970,0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340 595,0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ортаны қорғау бойынша іс-шаралар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449 825,0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175 568,0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175 568,0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жер қатынастарын реттеу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175 568,0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 ұйымдарды материалдық-техникалық жабдықтау үшін, қызметкелердің жеке қорғану заттарың, аспаптарды, құралдарды, техниканы, жабдықтарды және инвентарды орталықтандырып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Жануарларға арналған баспаналарды, уақытша ұстау пункттерін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тауарларының өңірлік тұрақтандыру қорларын қалыптастыру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Жануарларға арналған баспаналарды, уақытша ұстау пункттерін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15 753 506,3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15 753 506,3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15 592 625,3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454 131,8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құрылысын дамытудың кешенді схемаларын және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109 566,8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5 079 319,1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9 949 607,6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160 881,0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159 297,0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24 682 252,9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10 263 852,5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10 263 852,5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4 426 302,6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4 836 549,9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шешімі бойынша тұрақты ішкі әуетасымалдарды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14 196 258,4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14 196 258,4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1 064 808,7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859 879,3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10 245 586,9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1 055 983,5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халыққа қызмет көрсету орталықтарын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14 551 258,3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1 350 186,0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1 350 186,0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1 138 662,0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139 024,0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Бизнес-идеяларды іске асыру үшін кәсіпкерлік субъектілеріне мемлекеттік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мемлекеттік қолдау шаралары шеңберінде индустриялық инфрақұрылымды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13 201 072,3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314 908,0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314 908,0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1 302 471,0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1 302 471,0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326 432,9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326 432,9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инженерлік инфрақұрылымды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614 927,2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614 927,2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10 442 333,2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шетіндегі әлеуметтік және инженерлік инфрақұрылымды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10 442 333,2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10 048 836,0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10 048 836,0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10 048 836,0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9 964 011,0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84 825,0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7 812 170,9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7 812 170,9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7 812 170,9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4 765 040,0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Заңнаманың өзгеруіне байланысты жоғары тұрған бюджеттен төмен тұрған бюджеттерге өтемақыға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3 024 600,0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33 653 462,0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40 691 580,0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Жастардың кәсіпкерлік бастамашылығына жәрдемдесу үшін бюджеттік кредиттер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30 712 430,0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30 712 430,0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4 937 615,0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жылу, сумен жабдықтау және су бұру жүйелерін реконструкция және құрылыс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3 650 129,0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сумен жабдықтау және су бұру жүйелерін реконструкция және құрылыс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1 287 486,0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аралық тұрғын үй қарыздарын беру үшін "Отбасы банк" тұрғын үй құрылыс жинақ банкі" АҚ-ға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25 774 815,0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тұрғын үй жобалауға және салуға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13 993 494,0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аралық тұрғын үй қарыздарын беру үшін "Отбасы банк" тұрғын үй құрылыс жинақ банкі" АҚ-ға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тұрғын үй сатып 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11 781 321,0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9 979 150,0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Нәтижелі жұмыспен қамтуды дамыту шеңберінде кәсіпкерлікті дамытуға жәрдемдесу үшін бюджеттік кредиттер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 мен шағын қалаларда микрокредиттер беру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кірістерін арттыру жөніндегі жобаны ауқымды түрде қолдану үшін ауыл халқына микрокредиттер беруге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инвестициялық жобаларға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1 479 150,0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1 479 150,0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жергілікті атқарушы органдарға берілетін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1 479 150,0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инвестициялық саясатты іске асыру үшін "Даму" кәсіпкерлікті дамыту қоры" АҚ-ға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орталықтарда, моноқалаларда кәсіпкерлікті дамытуға жәрдемдесуге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7 038 118,0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7 038 118,0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7 038 118,0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жергілікті атқарушы органдарына облыстық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1 121 041,0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жергілікті бюджеттен берілген бюджеттік кредиттерді өтеу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5 917 077,0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кредиттердің сомаларын қайтару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бюджеттен берілген пайдаланылмаған бюджеттік кредиттерді қайтару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берілген пайдаланылмаған бюджеттік кредиттерді аудандық (облыстық маңызы бар қалалардың) бюджеттерінен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берілген нысаналы мақсаты бойынша пайдаланылмаған кредиттерді жеке және заңды тұлғалардың қайтаруы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заңды тұлғалардың қатысу үлестерін, бағалы қағаздарын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кешен түріндегі коммуналдық мемлекеттік мекемелер мен мемлекеттік кәсіпорындарды және коммуналдық мемлекеттік кәсіпорындардың жедел басқаруындағы немесе шаруашылық жіргізуіндегі өзге мемлекеттік мүлікті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-77 301 116,3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77 301 116,3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75 630 796,0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75 630 796,0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65 651 646,0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астананың жергiлiктi атқарушы органдарының мемлекеттік бағдарламаларды, саланы (аяны) дамыту тұжырымдамаларын, ұлттық жобаларды іске асыру шеңберінде тұрғын үй құрылысына үлестік қатысу объектілерінде тұрғын үй және (немесе) пәтерлер салуды және (немесе) алуды, сатып алуды қаржыландыру үшін, сондай-ақ кәріздік тазарту құрылысжайларын салу мен реконструкциялауды қаржыландыру үшін құрылысын қаржыландыру үшін iшкi нарықта айналысқа жiберу үшiн шығаратын мемлекеттiк бағалы қағаздары шығарылымынан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65 651 646,0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жол картасы шеңберінде шараларды қаржыландыру үшін облыстардың, республикалық маңызы бар қаланың, астананың жергілікті атқарушы органдары ішкі нарықта айналысқа шығаратын мемлекеттік бағалы қағаздарды шығарудан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9 979 150,0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астананың жергілікті атқарушы органы алатын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9 979 150,0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6 904 131,0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6 904 131,0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6 904 131,0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103 111,0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6 801 020,0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берілген мақсатына сай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республикалық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8 574 451,3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8 574 451,3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8 574 451,3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8 574 451,3</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