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45ab" w14:textId="87c4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облыстық маңызы бар жалпы қолданыстағы автомобиль жолдарының тізбесін бекіту туралы" Шығыс Қазақстан облысы әкімдігінің 2010 жылғы 21 қазандағы № 590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2026 жылғы 9 сәуірдегі № 93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облыстық маңызы бар жалпы қолданыстағы автомобиль жолдарының тізбесін бекіту туралы" Шығыс Қазақстан облысы әкімдігінің 2010 жылғы 21 қазандағы № 590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2538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8" w:id="0"/>
    <w:p>
      <w:pPr>
        <w:spacing w:after="0"/>
        <w:ind w:left="0"/>
        <w:jc w:val="both"/>
      </w:pPr>
      <w:r>
        <w:rPr>
          <w:rFonts w:ascii="Times New Roman"/>
          <w:b w:val="false"/>
          <w:i w:val="false"/>
          <w:color w:val="000000"/>
          <w:sz w:val="28"/>
        </w:rPr>
        <w:t>
      2. "Шығыс Қазақстан облысының жолаушы көлігі және автомобиль жолдары басқармасы" мемлекеттік мекемесі Қазақстан Республикасының заңнамасында белгіленген тәртіппен:</w:t>
      </w:r>
    </w:p>
    <w:bookmarkEnd w:id="0"/>
    <w:bookmarkStart w:name="z9"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10" w:id="2"/>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интернет-ресурсында орналастыруды;</w:t>
      </w:r>
    </w:p>
    <w:bookmarkEnd w:id="2"/>
    <w:bookmarkStart w:name="z11" w:id="3"/>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3"/>
    <w:bookmarkStart w:name="z12"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bookmarkStart w:name="z13" w:id="5"/>
    <w:p>
      <w:pPr>
        <w:spacing w:after="0"/>
        <w:ind w:left="0"/>
        <w:jc w:val="both"/>
      </w:pPr>
      <w:r>
        <w:rPr>
          <w:rFonts w:ascii="Times New Roman"/>
          <w:b w:val="false"/>
          <w:i w:val="false"/>
          <w:color w:val="000000"/>
          <w:sz w:val="28"/>
        </w:rPr>
        <w:t>
      4. Осы қаулының орындалуын бақылау облыс әкімінің көлік және автомобиль жолдары мәселелеріне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"9 " сәуірдегі </w:t>
            </w:r>
            <w:r>
              <w:br/>
            </w:r>
            <w:r>
              <w:rPr>
                <w:rFonts w:ascii="Times New Roman"/>
                <w:b w:val="false"/>
                <w:i w:val="false"/>
                <w:color w:val="000000"/>
                <w:sz w:val="20"/>
              </w:rPr>
              <w:t xml:space="preserve">№ 93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2010 жылғы 21 қазандағы </w:t>
            </w:r>
            <w:r>
              <w:br/>
            </w:r>
            <w:r>
              <w:rPr>
                <w:rFonts w:ascii="Times New Roman"/>
                <w:b w:val="false"/>
                <w:i w:val="false"/>
                <w:color w:val="000000"/>
                <w:sz w:val="20"/>
              </w:rPr>
              <w:t xml:space="preserve">№ 590 қаулысымен </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Шығыс Қазақстан облысының облыстық маңызы бар жалпы қолданыстағы автомобиль жолдарының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КF-16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Өскемен-Таулы Үлбі-Северное 16-60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Өскемен-Тарғын-Самар 0-145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Дмитриевка-Бородулиха-Шемонаиха 72-87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Алтайка-Чапаево 0-36,1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өткелі-Алтайка-Ново-Хайрузовка 0-79,5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Нарын-Күршім 0-135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 0-129,3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Марқакөл-Урунхайка-Төсқайың 0-87,9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"KF-25 Күршім-Қалжыр"-Ақбұлақ-Қараой- "KAZ 16-03 P-26 Омбы-Майқапшағай-Қалжыр-Марқакөл" 0-98,3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Көкпекті-Самар-Васильевка өткелі 40-169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арқылы өтетін көпір өткеліне кіре беріс жол 0-28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Ақсуат-Бәкей-Қарасу-Ақжар-"М-38 Омск-Майқапшағай" 30-121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Қарасу-"М-38 Омск-Майқапшағай" 0-11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Шемонаиха-Секисовка 0-56,1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 Омск-Майқапшағай"-Шілікті-Ақжар 0-130,2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ауылына кіре беріс жол 0-21,5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Өскемен-Бобровка 0-13,1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Бобровка-Шаңғы базасы 0-8,4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Өскемен-Тарханка 0-15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ауылына кіре беріс жол 0-3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Тарханка-Топиха 0-11,6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Средигорное-Новополяковка-Малонарымка 0-55,9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ауылына кіре беріс жол 0-4,2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батыр-Бозанбай 0-33,4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"KF-11 Мамай батыр–Бозанбай"-Алғабас-Тарғын 0-35,5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Шемонаиха-Большая речка 0-35,4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Шемонаиха-Усть-Таловка кенті 0-9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ауылына кіре беріс жол 0-2,6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 кіре беріс жол 0-1,8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"Күршім-Қалжыр"-Бурабай-Маралды 0-75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"Күршім-Қалжыр"-Ақсуат 0-47,6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"Күршім-Қалжыр"-Маралды"-Теректібұлақ 0-10,1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 км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