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aabe" w14:textId="6faa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туризм басқармасы" мемлекеттік мекемесінің ережесін бекіту туралы" Шығыс Қазақстан облысы әкімдігінің 2025 жылғы 24 сәуірдегі № 98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2026 жылғы 19 қаңтардағы № 7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туризм басқармасы" мемлекеттік мекемесінің ережесін бекіту туралы" Шығыс Қазақстан облысы әкімдігінің 2025 жылғы 24 сәуірдегі № 98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туризм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және бекітілсін.</w:t>
      </w:r>
    </w:p>
    <w:bookmarkStart w:name="z8" w:id="0"/>
    <w:p>
      <w:pPr>
        <w:spacing w:after="0"/>
        <w:ind w:left="0"/>
        <w:jc w:val="both"/>
      </w:pPr>
      <w:r>
        <w:rPr>
          <w:rFonts w:ascii="Times New Roman"/>
          <w:b w:val="false"/>
          <w:i w:val="false"/>
          <w:color w:val="000000"/>
          <w:sz w:val="28"/>
        </w:rPr>
        <w:t>
      2. Шығыс Қазақстан облысының туризм басқармасы (Е.А. Сембинов):</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10"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bookmarkStart w:name="z11"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Ж.М. Омарға жүктелсін.</w:t>
      </w:r>
    </w:p>
    <w:bookmarkEnd w:id="3"/>
    <w:bookmarkStart w:name="z12"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"19" қаңтардағы №7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"24" сәуірдегі № 98 </w:t>
            </w:r>
            <w:r>
              <w:br/>
            </w:r>
            <w:r>
              <w:rPr>
                <w:rFonts w:ascii="Times New Roman"/>
                <w:b w:val="false"/>
                <w:i w:val="false"/>
                <w:color w:val="000000"/>
                <w:sz w:val="20"/>
              </w:rPr>
              <w:t>қаулысына қосымша</w:t>
            </w:r>
          </w:p>
        </w:tc>
      </w:tr>
    </w:tbl>
    <w:bookmarkStart w:name="z16" w:id="5"/>
    <w:p>
      <w:pPr>
        <w:spacing w:after="0"/>
        <w:ind w:left="0"/>
        <w:jc w:val="left"/>
      </w:pPr>
      <w:r>
        <w:rPr>
          <w:rFonts w:ascii="Times New Roman"/>
          <w:b/>
          <w:i w:val="false"/>
          <w:color w:val="000000"/>
        </w:rPr>
        <w:t xml:space="preserve"> "Шығыс Қазақстан облысының туризм басқармасы" мемлекеттік мекемесінің ережесі</w:t>
      </w:r>
    </w:p>
    <w:bookmarkEnd w:id="5"/>
    <w:bookmarkStart w:name="z17" w:id="6"/>
    <w:p>
      <w:pPr>
        <w:spacing w:after="0"/>
        <w:ind w:left="0"/>
        <w:jc w:val="left"/>
      </w:pPr>
      <w:r>
        <w:rPr>
          <w:rFonts w:ascii="Times New Roman"/>
          <w:b/>
          <w:i w:val="false"/>
          <w:color w:val="000000"/>
        </w:rPr>
        <w:t xml:space="preserve"> 1 тарау. Жалпы ережелер</w:t>
      </w:r>
    </w:p>
    <w:bookmarkEnd w:id="6"/>
    <w:bookmarkStart w:name="z18" w:id="7"/>
    <w:p>
      <w:pPr>
        <w:spacing w:after="0"/>
        <w:ind w:left="0"/>
        <w:jc w:val="both"/>
      </w:pPr>
      <w:r>
        <w:rPr>
          <w:rFonts w:ascii="Times New Roman"/>
          <w:b w:val="false"/>
          <w:i w:val="false"/>
          <w:color w:val="000000"/>
          <w:sz w:val="28"/>
        </w:rPr>
        <w:t>
      1. "Шығыс Қазақстан облысының туризм басқармасы" мемлекеттік мекемесі (бұдан әрі – Басқарма) Шығыс Қазақстан облысының аумағында туризмді дамыту, инвестициялар тарту және сыртқы экономикалық байланыстар жөніндегі мемлекеттік саясатты іске асыру саласында басшылықты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21" w:id="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
    <w:bookmarkStart w:name="z22" w:id="9"/>
    <w:p>
      <w:pPr>
        <w:spacing w:after="0"/>
        <w:ind w:left="0"/>
        <w:jc w:val="both"/>
      </w:pPr>
      <w:r>
        <w:rPr>
          <w:rFonts w:ascii="Times New Roman"/>
          <w:b w:val="false"/>
          <w:i w:val="false"/>
          <w:color w:val="000000"/>
          <w:sz w:val="28"/>
        </w:rPr>
        <w:t>
      5. Басқармаға егер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9"/>
    <w:bookmarkStart w:name="z23" w:id="1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24" w:id="11"/>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1"/>
    <w:bookmarkStart w:name="z25" w:id="12"/>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 Горький көшесі, 40.</w:t>
      </w:r>
    </w:p>
    <w:bookmarkEnd w:id="12"/>
    <w:bookmarkStart w:name="z26" w:id="13"/>
    <w:p>
      <w:pPr>
        <w:spacing w:after="0"/>
        <w:ind w:left="0"/>
        <w:jc w:val="both"/>
      </w:pPr>
      <w:r>
        <w:rPr>
          <w:rFonts w:ascii="Times New Roman"/>
          <w:b w:val="false"/>
          <w:i w:val="false"/>
          <w:color w:val="000000"/>
          <w:sz w:val="28"/>
        </w:rPr>
        <w:t>
      9. Мемлекеттік органның толық атауы: "Шығыс Қазақстан облысының туризм басқармасы" мемлекеттік мекемесі.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аталған Басқарманың құрылтай құжаты болып табылады.</w:t>
      </w:r>
    </w:p>
    <w:bookmarkStart w:name="z28" w:id="1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14"/>
    <w:bookmarkStart w:name="z29" w:id="15"/>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15"/>
    <w:bookmarkStart w:name="z30" w:id="16"/>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6"/>
    <w:bookmarkStart w:name="z31" w:id="1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7"/>
    <w:bookmarkStart w:name="z32" w:id="18"/>
    <w:p>
      <w:pPr>
        <w:spacing w:after="0"/>
        <w:ind w:left="0"/>
        <w:jc w:val="both"/>
      </w:pPr>
      <w:r>
        <w:rPr>
          <w:rFonts w:ascii="Times New Roman"/>
          <w:b w:val="false"/>
          <w:i w:val="false"/>
          <w:color w:val="000000"/>
          <w:sz w:val="28"/>
        </w:rPr>
        <w:t>
      13. Міндеттері:</w:t>
      </w:r>
    </w:p>
    <w:bookmarkEnd w:id="18"/>
    <w:bookmarkStart w:name="z33" w:id="19"/>
    <w:p>
      <w:pPr>
        <w:spacing w:after="0"/>
        <w:ind w:left="0"/>
        <w:jc w:val="both"/>
      </w:pPr>
      <w:r>
        <w:rPr>
          <w:rFonts w:ascii="Times New Roman"/>
          <w:b w:val="false"/>
          <w:i w:val="false"/>
          <w:color w:val="000000"/>
          <w:sz w:val="28"/>
        </w:rPr>
        <w:t>
      1) бекітілген өлшемшарттарға сәйкес құны айлық есептік көрсеткіштің жүз елу мың еселенген мөлшерінен аспайтын, экономиканың барлық салалары бойынша облыстың инвестициялық жобаларының жалпы өңірлік пулын қалыптастыру;</w:t>
      </w:r>
    </w:p>
    <w:bookmarkEnd w:id="19"/>
    <w:bookmarkStart w:name="z34" w:id="20"/>
    <w:p>
      <w:pPr>
        <w:spacing w:after="0"/>
        <w:ind w:left="0"/>
        <w:jc w:val="both"/>
      </w:pPr>
      <w:r>
        <w:rPr>
          <w:rFonts w:ascii="Times New Roman"/>
          <w:b w:val="false"/>
          <w:i w:val="false"/>
          <w:color w:val="000000"/>
          <w:sz w:val="28"/>
        </w:rPr>
        <w:t>
      2) облыстың қажеттіліктерін ескере отырып, инвесторларды тарту мақсатында өңірдің инвестициялық бағдарламасын қалыптастыру;</w:t>
      </w:r>
    </w:p>
    <w:bookmarkEnd w:id="20"/>
    <w:bookmarkStart w:name="z35" w:id="21"/>
    <w:p>
      <w:pPr>
        <w:spacing w:after="0"/>
        <w:ind w:left="0"/>
        <w:jc w:val="both"/>
      </w:pPr>
      <w:r>
        <w:rPr>
          <w:rFonts w:ascii="Times New Roman"/>
          <w:b w:val="false"/>
          <w:i w:val="false"/>
          <w:color w:val="000000"/>
          <w:sz w:val="28"/>
        </w:rPr>
        <w:t>
      3) облыстың инвестициялық жобалары бойынша проблемалық мәселелерді қарауды және олар бойынша шешімдер қабылдауды қамтамасыз ете отырып, өңірлік инвестициялық штабтың жұмысын ұйымдастыру;</w:t>
      </w:r>
    </w:p>
    <w:bookmarkEnd w:id="21"/>
    <w:bookmarkStart w:name="z36" w:id="22"/>
    <w:p>
      <w:pPr>
        <w:spacing w:after="0"/>
        <w:ind w:left="0"/>
        <w:jc w:val="both"/>
      </w:pPr>
      <w:r>
        <w:rPr>
          <w:rFonts w:ascii="Times New Roman"/>
          <w:b w:val="false"/>
          <w:i w:val="false"/>
          <w:color w:val="000000"/>
          <w:sz w:val="28"/>
        </w:rPr>
        <w:t>
      4) өз құзыреті шегінде әлеуетті және іске асырылып жатқан инвестициялық жобалар туралы мәліметтерді Ұлттық цифрлық инвестициялық платформа арқылы уәкілетті мемлекеттік органға ұсынуды қамтамасыз ету;</w:t>
      </w:r>
    </w:p>
    <w:bookmarkEnd w:id="22"/>
    <w:bookmarkStart w:name="z37" w:id="23"/>
    <w:p>
      <w:pPr>
        <w:spacing w:after="0"/>
        <w:ind w:left="0"/>
        <w:jc w:val="both"/>
      </w:pPr>
      <w:r>
        <w:rPr>
          <w:rFonts w:ascii="Times New Roman"/>
          <w:b w:val="false"/>
          <w:i w:val="false"/>
          <w:color w:val="000000"/>
          <w:sz w:val="28"/>
        </w:rPr>
        <w:t>
      5) мүдделі мекемелермен өзара іс-қимыл жасай отырып, "бір терезе" қағидаты бойынша жалпы өңірлік инвестициялық жобалар пулына енгізілген өнеркәсіп және тау-кен металлургиясы секторындағы инвестициялық жобаларды өз құзыреті шегінде сүйемелдеуді қамтамасыз ету;</w:t>
      </w:r>
    </w:p>
    <w:bookmarkEnd w:id="23"/>
    <w:bookmarkStart w:name="z38" w:id="24"/>
    <w:p>
      <w:pPr>
        <w:spacing w:after="0"/>
        <w:ind w:left="0"/>
        <w:jc w:val="both"/>
      </w:pPr>
      <w:r>
        <w:rPr>
          <w:rFonts w:ascii="Times New Roman"/>
          <w:b w:val="false"/>
          <w:i w:val="false"/>
          <w:color w:val="000000"/>
          <w:sz w:val="28"/>
        </w:rPr>
        <w:t>
      6) өз құзыреті шегінде инвестициялық жобаларды жалпыұлттық инвестициялық жобалар пулына енгізу процесін бастамалау;</w:t>
      </w:r>
    </w:p>
    <w:bookmarkEnd w:id="24"/>
    <w:bookmarkStart w:name="z39" w:id="25"/>
    <w:p>
      <w:pPr>
        <w:spacing w:after="0"/>
        <w:ind w:left="0"/>
        <w:jc w:val="both"/>
      </w:pPr>
      <w:r>
        <w:rPr>
          <w:rFonts w:ascii="Times New Roman"/>
          <w:b w:val="false"/>
          <w:i w:val="false"/>
          <w:color w:val="000000"/>
          <w:sz w:val="28"/>
        </w:rPr>
        <w:t>
      7) инвестициялық жобаларды сүйемелдеуді, оның ішінде жоба паспортын жасауды, жол картасын қалыптастыруды, инвесторға қызметтер көрсету үшін мемлекеттік органдармен және өзге де ұйымдармен өзара іс-қимылды, сондай-ақ өз құзыреті шегінде "жасыл дәлізге" енгізілген жобаларды жүргізуді қамтамасыз ету;</w:t>
      </w:r>
    </w:p>
    <w:bookmarkEnd w:id="25"/>
    <w:bookmarkStart w:name="z40" w:id="26"/>
    <w:p>
      <w:pPr>
        <w:spacing w:after="0"/>
        <w:ind w:left="0"/>
        <w:jc w:val="both"/>
      </w:pPr>
      <w:r>
        <w:rPr>
          <w:rFonts w:ascii="Times New Roman"/>
          <w:b w:val="false"/>
          <w:i w:val="false"/>
          <w:color w:val="000000"/>
          <w:sz w:val="28"/>
        </w:rPr>
        <w:t>
      8) туристік ресурстарды дамыту;</w:t>
      </w:r>
    </w:p>
    <w:bookmarkEnd w:id="26"/>
    <w:bookmarkStart w:name="z41" w:id="27"/>
    <w:p>
      <w:pPr>
        <w:spacing w:after="0"/>
        <w:ind w:left="0"/>
        <w:jc w:val="both"/>
      </w:pPr>
      <w:r>
        <w:rPr>
          <w:rFonts w:ascii="Times New Roman"/>
          <w:b w:val="false"/>
          <w:i w:val="false"/>
          <w:color w:val="000000"/>
          <w:sz w:val="28"/>
        </w:rPr>
        <w:t>
      9) туристік өнімдер мен көрсетілетін қызметтердің сапасы мен қолжетімділігін арттыру;</w:t>
      </w:r>
    </w:p>
    <w:bookmarkEnd w:id="27"/>
    <w:bookmarkStart w:name="z42" w:id="28"/>
    <w:p>
      <w:pPr>
        <w:spacing w:after="0"/>
        <w:ind w:left="0"/>
        <w:jc w:val="both"/>
      </w:pPr>
      <w:r>
        <w:rPr>
          <w:rFonts w:ascii="Times New Roman"/>
          <w:b w:val="false"/>
          <w:i w:val="false"/>
          <w:color w:val="000000"/>
          <w:sz w:val="28"/>
        </w:rPr>
        <w:t>
      10) қолайлы туристік ахуал қалыптастыру;</w:t>
      </w:r>
    </w:p>
    <w:bookmarkEnd w:id="28"/>
    <w:bookmarkStart w:name="z43" w:id="29"/>
    <w:p>
      <w:pPr>
        <w:spacing w:after="0"/>
        <w:ind w:left="0"/>
        <w:jc w:val="both"/>
      </w:pPr>
      <w:r>
        <w:rPr>
          <w:rFonts w:ascii="Times New Roman"/>
          <w:b w:val="false"/>
          <w:i w:val="false"/>
          <w:color w:val="000000"/>
          <w:sz w:val="28"/>
        </w:rPr>
        <w:t>
      11) облыстың туристік әлеуетін ішкі және халықаралық нарықтарда ілгерілетудің тиімді жүйесін қалыптастыру;</w:t>
      </w:r>
    </w:p>
    <w:bookmarkEnd w:id="29"/>
    <w:bookmarkStart w:name="z44" w:id="30"/>
    <w:p>
      <w:pPr>
        <w:spacing w:after="0"/>
        <w:ind w:left="0"/>
        <w:jc w:val="both"/>
      </w:pPr>
      <w:r>
        <w:rPr>
          <w:rFonts w:ascii="Times New Roman"/>
          <w:b w:val="false"/>
          <w:i w:val="false"/>
          <w:color w:val="000000"/>
          <w:sz w:val="28"/>
        </w:rPr>
        <w:t>
      12) туристік саланы дамытудағы басқару және мониторинг жүйесін жетілдіру;</w:t>
      </w:r>
    </w:p>
    <w:bookmarkEnd w:id="30"/>
    <w:bookmarkStart w:name="z45" w:id="31"/>
    <w:p>
      <w:pPr>
        <w:spacing w:after="0"/>
        <w:ind w:left="0"/>
        <w:jc w:val="both"/>
      </w:pPr>
      <w:r>
        <w:rPr>
          <w:rFonts w:ascii="Times New Roman"/>
          <w:b w:val="false"/>
          <w:i w:val="false"/>
          <w:color w:val="000000"/>
          <w:sz w:val="28"/>
        </w:rPr>
        <w:t>
      13) азаматтардың саяхат жасау кезіндегі қажеттіліктерін қамтамасыз ететін туристік индустрияны дамыту;</w:t>
      </w:r>
    </w:p>
    <w:bookmarkEnd w:id="31"/>
    <w:bookmarkStart w:name="z46" w:id="32"/>
    <w:p>
      <w:pPr>
        <w:spacing w:after="0"/>
        <w:ind w:left="0"/>
        <w:jc w:val="both"/>
      </w:pPr>
      <w:r>
        <w:rPr>
          <w:rFonts w:ascii="Times New Roman"/>
          <w:b w:val="false"/>
          <w:i w:val="false"/>
          <w:color w:val="000000"/>
          <w:sz w:val="28"/>
        </w:rPr>
        <w:t>
      14) туристік индустрияны дамыту есебінен жаңа жұмыс орындарын құру, Қазақстан Республикасы мемлекеті мен азаматтарының кірістерін ұлғайту;</w:t>
      </w:r>
    </w:p>
    <w:bookmarkEnd w:id="32"/>
    <w:bookmarkStart w:name="z47" w:id="33"/>
    <w:p>
      <w:pPr>
        <w:spacing w:after="0"/>
        <w:ind w:left="0"/>
        <w:jc w:val="both"/>
      </w:pPr>
      <w:r>
        <w:rPr>
          <w:rFonts w:ascii="Times New Roman"/>
          <w:b w:val="false"/>
          <w:i w:val="false"/>
          <w:color w:val="000000"/>
          <w:sz w:val="28"/>
        </w:rPr>
        <w:t>
      15) халықаралық байланыстарды дамыту;</w:t>
      </w:r>
    </w:p>
    <w:bookmarkEnd w:id="33"/>
    <w:bookmarkStart w:name="z48" w:id="34"/>
    <w:p>
      <w:pPr>
        <w:spacing w:after="0"/>
        <w:ind w:left="0"/>
        <w:jc w:val="both"/>
      </w:pPr>
      <w:r>
        <w:rPr>
          <w:rFonts w:ascii="Times New Roman"/>
          <w:b w:val="false"/>
          <w:i w:val="false"/>
          <w:color w:val="000000"/>
          <w:sz w:val="28"/>
        </w:rPr>
        <w:t>
      16) облыстың туризм саласына отандық және шетелдік инвестицияларды тарту және өңірдің инвестициялық тартымдылығын арттыру;</w:t>
      </w:r>
    </w:p>
    <w:bookmarkEnd w:id="34"/>
    <w:bookmarkStart w:name="z49" w:id="35"/>
    <w:p>
      <w:pPr>
        <w:spacing w:after="0"/>
        <w:ind w:left="0"/>
        <w:jc w:val="both"/>
      </w:pPr>
      <w:r>
        <w:rPr>
          <w:rFonts w:ascii="Times New Roman"/>
          <w:b w:val="false"/>
          <w:i w:val="false"/>
          <w:color w:val="000000"/>
          <w:sz w:val="28"/>
        </w:rPr>
        <w:t>
      17) туристік саланы цифрландыру, оның ішінде туризм саласындағы цифрлық сервистер мен платформаларды дамыту, инвестицияларды тарту және халықаралық ынтымақтастықты дамыту үшін цифрлық құралдарды пайдалану, сондай-ақ Шығыс Қазақстан облысының туристік әлеуетін ілгерілету;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Басқарма қызметі саласында, оның ішінде туризм, инвестициялар және сыртқы байланыстар саласында пайдаланылатын ақпараттық жүйелер мен цифрлық ресурстарды қорғауды қамтитын киберқауіпсіздікті қамтамасыз ету.</w:t>
      </w:r>
    </w:p>
    <w:bookmarkStart w:name="z51" w:id="36"/>
    <w:p>
      <w:pPr>
        <w:spacing w:after="0"/>
        <w:ind w:left="0"/>
        <w:jc w:val="both"/>
      </w:pPr>
      <w:r>
        <w:rPr>
          <w:rFonts w:ascii="Times New Roman"/>
          <w:b w:val="false"/>
          <w:i w:val="false"/>
          <w:color w:val="000000"/>
          <w:sz w:val="28"/>
        </w:rPr>
        <w:t>
      14. Өкілеттіктері:</w:t>
      </w:r>
    </w:p>
    <w:bookmarkEnd w:id="36"/>
    <w:bookmarkStart w:name="z52" w:id="37"/>
    <w:p>
      <w:pPr>
        <w:spacing w:after="0"/>
        <w:ind w:left="0"/>
        <w:jc w:val="both"/>
      </w:pPr>
      <w:r>
        <w:rPr>
          <w:rFonts w:ascii="Times New Roman"/>
          <w:b w:val="false"/>
          <w:i w:val="false"/>
          <w:color w:val="000000"/>
          <w:sz w:val="28"/>
        </w:rPr>
        <w:t>
      1) Құқықтары: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экономикалық жоспарлар мен өңірді дамытудың </w:t>
      </w:r>
      <w:r>
        <w:rPr>
          <w:rFonts w:ascii="Times New Roman"/>
          <w:b w:val="false"/>
          <w:i w:val="false"/>
          <w:color w:val="000000"/>
          <w:sz w:val="28"/>
        </w:rPr>
        <w:t>заңнамада</w:t>
      </w:r>
      <w:r>
        <w:rPr>
          <w:rFonts w:ascii="Times New Roman"/>
          <w:b w:val="false"/>
          <w:i w:val="false"/>
          <w:color w:val="000000"/>
          <w:sz w:val="28"/>
        </w:rPr>
        <w:t xml:space="preserve"> белгіленген басымдықтары негізінде инвестицияларға қажеттіліктерді ресімдеу және дайындау, сондай-ақ инвестициялық тапсырыстарды қалыптастыру;</w:t>
      </w:r>
    </w:p>
    <w:bookmarkStart w:name="z54" w:id="38"/>
    <w:p>
      <w:pPr>
        <w:spacing w:after="0"/>
        <w:ind w:left="0"/>
        <w:jc w:val="both"/>
      </w:pPr>
      <w:r>
        <w:rPr>
          <w:rFonts w:ascii="Times New Roman"/>
          <w:b w:val="false"/>
          <w:i w:val="false"/>
          <w:color w:val="000000"/>
          <w:sz w:val="28"/>
        </w:rPr>
        <w:t>
      өңірлік инвестициялық штабтың оң шешімі болған жағдайда Ұлттық цифрлық инвестициялық платформаның ақпараттық жүйесінде инвестициялық жоба паспортын қалыптастыру және инвестициялық жобаларды жалпы өңірлік инвестициялық жобалар пулынан алып тастау рәсімдерін іске асыруды қамтамасыз етеді;</w:t>
      </w:r>
    </w:p>
    <w:bookmarkEnd w:id="38"/>
    <w:bookmarkStart w:name="z55" w:id="39"/>
    <w:p>
      <w:pPr>
        <w:spacing w:after="0"/>
        <w:ind w:left="0"/>
        <w:jc w:val="both"/>
      </w:pPr>
      <w:r>
        <w:rPr>
          <w:rFonts w:ascii="Times New Roman"/>
          <w:b w:val="false"/>
          <w:i w:val="false"/>
          <w:color w:val="000000"/>
          <w:sz w:val="28"/>
        </w:rPr>
        <w:t>
      заңнамада көзделген негіздер болған кезде Ұлттық цифрлық инвестициялық платформа арқылы уәкілетті мемлекеттік органға инвестициялық жобаларды жалпыұлттық инвестициялық жобалар пулынан тоқтата тұру және (немесе) алып тастау туралы сұрау салуларды жіберуді қамтамасыз етеді;</w:t>
      </w:r>
    </w:p>
    <w:bookmarkEnd w:id="39"/>
    <w:bookmarkStart w:name="z56" w:id="40"/>
    <w:p>
      <w:pPr>
        <w:spacing w:after="0"/>
        <w:ind w:left="0"/>
        <w:jc w:val="both"/>
      </w:pPr>
      <w:r>
        <w:rPr>
          <w:rFonts w:ascii="Times New Roman"/>
          <w:b w:val="false"/>
          <w:i w:val="false"/>
          <w:color w:val="000000"/>
          <w:sz w:val="28"/>
        </w:rPr>
        <w:t>
      инвестициялық бастама алынғаннан кейін, өз құзыреті шегінде оны іске асыру жөніндегі ұсыныс болып табылатын инвестициялық бастамамен одан әрі жұмыс жүргізу бойынша жауапты лауазымды адамды тағайындайды және заңнамада көзделген шешімдердің қабылдануын қамтамасыз етеді;</w:t>
      </w:r>
    </w:p>
    <w:bookmarkEnd w:id="40"/>
    <w:bookmarkStart w:name="z57" w:id="41"/>
    <w:p>
      <w:pPr>
        <w:spacing w:after="0"/>
        <w:ind w:left="0"/>
        <w:jc w:val="both"/>
      </w:pPr>
      <w:r>
        <w:rPr>
          <w:rFonts w:ascii="Times New Roman"/>
          <w:b w:val="false"/>
          <w:i w:val="false"/>
          <w:color w:val="000000"/>
          <w:sz w:val="28"/>
        </w:rPr>
        <w:t>
      өз құзыреті шегінде уәкілетті органдар мен ұйымдар арқылы инвесторларды сүйемелдеуді және инвесторларға мемлекеттік және өзге де қызметтер көрсетуді қамтамасыз етеді;</w:t>
      </w:r>
    </w:p>
    <w:bookmarkEnd w:id="41"/>
    <w:bookmarkStart w:name="z58" w:id="42"/>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тұлғаларынан және жеке тұлғалардан сұрату және алу;</w:t>
      </w:r>
    </w:p>
    <w:bookmarkEnd w:id="42"/>
    <w:bookmarkStart w:name="z59" w:id="43"/>
    <w:p>
      <w:pPr>
        <w:spacing w:after="0"/>
        <w:ind w:left="0"/>
        <w:jc w:val="both"/>
      </w:pPr>
      <w:r>
        <w:rPr>
          <w:rFonts w:ascii="Times New Roman"/>
          <w:b w:val="false"/>
          <w:i w:val="false"/>
          <w:color w:val="000000"/>
          <w:sz w:val="28"/>
        </w:rPr>
        <w:t>
      Басқарма реттейтін салаларда орталық және жергілікті атқарушы органдардың басшыларымен меморандумдар (келісімдер) жасасу;</w:t>
      </w:r>
    </w:p>
    <w:bookmarkEnd w:id="43"/>
    <w:bookmarkStart w:name="z60" w:id="44"/>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4"/>
    <w:bookmarkStart w:name="z61" w:id="45"/>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5"/>
    <w:bookmarkStart w:name="z62" w:id="46"/>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жасау;</w:t>
      </w:r>
    </w:p>
    <w:bookmarkEnd w:id="46"/>
    <w:bookmarkStart w:name="z63" w:id="47"/>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жауапкер, талапкер, үшінші тұлға, оның ішінде облыс әкімінің, облыс әкімдігінің атынан соттарда және басқа мемлекеттік органдарда әрекет ету;</w:t>
      </w:r>
    </w:p>
    <w:bookmarkStart w:name="z65" w:id="48"/>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құқықтарды жүзеге асыру.</w:t>
      </w:r>
    </w:p>
    <w:bookmarkEnd w:id="48"/>
    <w:bookmarkStart w:name="z66" w:id="49"/>
    <w:p>
      <w:pPr>
        <w:spacing w:after="0"/>
        <w:ind w:left="0"/>
        <w:jc w:val="both"/>
      </w:pPr>
      <w:r>
        <w:rPr>
          <w:rFonts w:ascii="Times New Roman"/>
          <w:b w:val="false"/>
          <w:i w:val="false"/>
          <w:color w:val="000000"/>
          <w:sz w:val="28"/>
        </w:rPr>
        <w:t>
      2) міндеттері:</w:t>
      </w:r>
    </w:p>
    <w:bookmarkEnd w:id="49"/>
    <w:bookmarkStart w:name="z67" w:id="50"/>
    <w:p>
      <w:pPr>
        <w:spacing w:after="0"/>
        <w:ind w:left="0"/>
        <w:jc w:val="both"/>
      </w:pPr>
      <w:r>
        <w:rPr>
          <w:rFonts w:ascii="Times New Roman"/>
          <w:b w:val="false"/>
          <w:i w:val="false"/>
          <w:color w:val="000000"/>
          <w:sz w:val="28"/>
        </w:rPr>
        <w:t>
      Қазақстан Республикасының заңнамасын сақтау;</w:t>
      </w:r>
    </w:p>
    <w:bookmarkEnd w:id="50"/>
    <w:bookmarkStart w:name="z68" w:id="5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және заңды тұлғалардың өтініштерін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және қарау;</w:t>
      </w:r>
    </w:p>
    <w:bookmarkStart w:name="z70" w:id="5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w:t>
      </w:r>
    </w:p>
    <w:bookmarkEnd w:id="52"/>
    <w:bookmarkStart w:name="z71" w:id="53"/>
    <w:p>
      <w:pPr>
        <w:spacing w:after="0"/>
        <w:ind w:left="0"/>
        <w:jc w:val="both"/>
      </w:pPr>
      <w:r>
        <w:rPr>
          <w:rFonts w:ascii="Times New Roman"/>
          <w:b w:val="false"/>
          <w:i w:val="false"/>
          <w:color w:val="000000"/>
          <w:sz w:val="28"/>
        </w:rPr>
        <w:t>
      Басқармаға бөлінген бюджет қаражатын толық, уақтылы және тиімді пайдалануды қамтамасыз ету;</w:t>
      </w:r>
    </w:p>
    <w:bookmarkEnd w:id="53"/>
    <w:bookmarkStart w:name="z72" w:id="54"/>
    <w:p>
      <w:pPr>
        <w:spacing w:after="0"/>
        <w:ind w:left="0"/>
        <w:jc w:val="both"/>
      </w:pPr>
      <w:r>
        <w:rPr>
          <w:rFonts w:ascii="Times New Roman"/>
          <w:b w:val="false"/>
          <w:i w:val="false"/>
          <w:color w:val="000000"/>
          <w:sz w:val="28"/>
        </w:rPr>
        <w:t>
      реформалар курсын, басқа да мемлекеттік бағдарламалық құжаттарды түсіндіру барысы туралы облыс әкіміне талдамалық анықтама дайындау бойынша жұмысты үйлестіру;</w:t>
      </w:r>
    </w:p>
    <w:bookmarkEnd w:id="54"/>
    <w:bookmarkStart w:name="z73" w:id="55"/>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55"/>
    <w:bookmarkStart w:name="z74" w:id="56"/>
    <w:p>
      <w:pPr>
        <w:spacing w:after="0"/>
        <w:ind w:left="0"/>
        <w:jc w:val="both"/>
      </w:pPr>
      <w:r>
        <w:rPr>
          <w:rFonts w:ascii="Times New Roman"/>
          <w:b w:val="false"/>
          <w:i w:val="false"/>
          <w:color w:val="000000"/>
          <w:sz w:val="28"/>
        </w:rPr>
        <w:t>
      мүмкіндігі шектеулі тұлғаларға көрсетілетін мемлекеттік қызметтерді алу кезінде қажетті жағдайлар жасау;</w:t>
      </w:r>
    </w:p>
    <w:bookmarkEnd w:id="56"/>
    <w:bookmarkStart w:name="z75" w:id="57"/>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ұсыну;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 көрсету үшін, оның ішінде ақпараттық жүйелерді интеграциялау арқылы қажетті құжаттар мен ақпаратты ұсыну;</w:t>
      </w:r>
    </w:p>
    <w:bookmarkStart w:name="z77" w:id="58"/>
    <w:p>
      <w:pPr>
        <w:spacing w:after="0"/>
        <w:ind w:left="0"/>
        <w:jc w:val="both"/>
      </w:pPr>
      <w:r>
        <w:rPr>
          <w:rFonts w:ascii="Times New Roman"/>
          <w:b w:val="false"/>
          <w:i w:val="false"/>
          <w:color w:val="000000"/>
          <w:sz w:val="28"/>
        </w:rPr>
        <w:t>
      қызметкерлердің мемлекеттік қызмет көрсету саласындағы біліктілігін арттыру, сондай-ақ мүгедектігі бар тұлғалармен қарым-қатынас жасау дағдыларына үйрету;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алушылардың шағымдарын қарау және оларды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қарау нәтижелері туралы хабардар ету;</w:t>
      </w:r>
    </w:p>
    <w:bookmarkStart w:name="z79" w:id="59"/>
    <w:p>
      <w:pPr>
        <w:spacing w:after="0"/>
        <w:ind w:left="0"/>
        <w:jc w:val="both"/>
      </w:pPr>
      <w:r>
        <w:rPr>
          <w:rFonts w:ascii="Times New Roman"/>
          <w:b w:val="false"/>
          <w:i w:val="false"/>
          <w:color w:val="000000"/>
          <w:sz w:val="28"/>
        </w:rPr>
        <w:t>
      көрсетілетін қызметті алушылардың мемлекеттік көрсетілетін қызметті орындау сатысы туралы ақпарат алу мүмкіндігін қамтамасыз ету;</w:t>
      </w:r>
    </w:p>
    <w:bookmarkEnd w:id="59"/>
    <w:bookmarkStart w:name="z80" w:id="60"/>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w:t>
      </w:r>
    </w:p>
    <w:bookmarkEnd w:id="60"/>
    <w:bookmarkStart w:name="z81" w:id="61"/>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w:t>
      </w:r>
    </w:p>
    <w:bookmarkEnd w:id="61"/>
    <w:bookmarkStart w:name="z82" w:id="62"/>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w:t>
      </w:r>
    </w:p>
    <w:bookmarkEnd w:id="62"/>
    <w:bookmarkStart w:name="z83"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сақталған заңмен қорғалатын құпияны құрайтын мәліметтерді пайдалану үшін көрсетілетін қызметті алушының жазбаша келісімін немесе ұялы байланысының абоненттік құрылғысы арқылы электрондық цифрлық қолтаңбасымен расталған келісімін алу;</w:t>
      </w:r>
    </w:p>
    <w:bookmarkEnd w:id="63"/>
    <w:bookmarkStart w:name="z84" w:id="6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w:t>
      </w:r>
    </w:p>
    <w:bookmarkEnd w:id="64"/>
    <w:bookmarkStart w:name="z85" w:id="65"/>
    <w:p>
      <w:pPr>
        <w:spacing w:after="0"/>
        <w:ind w:left="0"/>
        <w:jc w:val="both"/>
      </w:pPr>
      <w:r>
        <w:rPr>
          <w:rFonts w:ascii="Times New Roman"/>
          <w:b w:val="false"/>
          <w:i w:val="false"/>
          <w:color w:val="000000"/>
          <w:sz w:val="28"/>
        </w:rPr>
        <w:t>
      Қазақстан Республикасының заңдарында белгіленген жағдайларда және негіздер бойынша мемлекеттік қызметтер көрсетуден бас тарту;</w:t>
      </w:r>
    </w:p>
    <w:bookmarkEnd w:id="65"/>
    <w:bookmarkStart w:name="z86" w:id="66"/>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міндеттерді жүзеге асыру.</w:t>
      </w:r>
    </w:p>
    <w:bookmarkEnd w:id="66"/>
    <w:bookmarkStart w:name="z87" w:id="67"/>
    <w:p>
      <w:pPr>
        <w:spacing w:after="0"/>
        <w:ind w:left="0"/>
        <w:jc w:val="both"/>
      </w:pPr>
      <w:r>
        <w:rPr>
          <w:rFonts w:ascii="Times New Roman"/>
          <w:b w:val="false"/>
          <w:i w:val="false"/>
          <w:color w:val="000000"/>
          <w:sz w:val="28"/>
        </w:rPr>
        <w:t>
      15. Функциялары:</w:t>
      </w:r>
    </w:p>
    <w:bookmarkEnd w:id="67"/>
    <w:bookmarkStart w:name="z88" w:id="68"/>
    <w:p>
      <w:pPr>
        <w:spacing w:after="0"/>
        <w:ind w:left="0"/>
        <w:jc w:val="both"/>
      </w:pPr>
      <w:r>
        <w:rPr>
          <w:rFonts w:ascii="Times New Roman"/>
          <w:b w:val="false"/>
          <w:i w:val="false"/>
          <w:color w:val="000000"/>
          <w:sz w:val="28"/>
        </w:rPr>
        <w:t>
      1) Шығыс Қазақстан облысы аумағында туристік қызмет саласындағы мемлекеттік саясатты іске асырады және үйлестіруді жүзеге асырады;</w:t>
      </w:r>
    </w:p>
    <w:bookmarkEnd w:id="68"/>
    <w:bookmarkStart w:name="z89" w:id="69"/>
    <w:p>
      <w:pPr>
        <w:spacing w:after="0"/>
        <w:ind w:left="0"/>
        <w:jc w:val="both"/>
      </w:pPr>
      <w:r>
        <w:rPr>
          <w:rFonts w:ascii="Times New Roman"/>
          <w:b w:val="false"/>
          <w:i w:val="false"/>
          <w:color w:val="000000"/>
          <w:sz w:val="28"/>
        </w:rPr>
        <w:t>
      2) туристік қызметтер көрсету нарығына талдау жасайды және Шығыс Қазақстан облысы аумағында туризмнің дамуы туралы қажетті мәліметтерді уәкілетті органға ұсынады;</w:t>
      </w:r>
    </w:p>
    <w:bookmarkEnd w:id="69"/>
    <w:bookmarkStart w:name="z90" w:id="70"/>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туристік қызмет туралы" Қазақстан Республикасының 2001 жылғы 13 маусымдағы № 211 </w:t>
      </w:r>
      <w:r>
        <w:rPr>
          <w:rFonts w:ascii="Times New Roman"/>
          <w:b w:val="false"/>
          <w:i w:val="false"/>
          <w:color w:val="000000"/>
          <w:sz w:val="28"/>
        </w:rPr>
        <w:t>Заңына</w:t>
      </w:r>
      <w:r>
        <w:rPr>
          <w:rFonts w:ascii="Times New Roman"/>
          <w:b w:val="false"/>
          <w:i w:val="false"/>
          <w:color w:val="000000"/>
          <w:sz w:val="28"/>
        </w:rPr>
        <w:t xml:space="preserve"> (бұдан әрі – Қазақстан Республикасының Заңы)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Start w:name="z92" w:id="71"/>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Start w:name="z95" w:id="72"/>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72"/>
    <w:bookmarkStart w:name="z96" w:id="73"/>
    <w:p>
      <w:pPr>
        <w:spacing w:after="0"/>
        <w:ind w:left="0"/>
        <w:jc w:val="both"/>
      </w:pPr>
      <w:r>
        <w:rPr>
          <w:rFonts w:ascii="Times New Roman"/>
          <w:b w:val="false"/>
          <w:i w:val="false"/>
          <w:color w:val="000000"/>
          <w:sz w:val="28"/>
        </w:rPr>
        <w:t>
      9) туристік ақпарат орталығын құрады;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гидті қоспағанда, гидті кәсіптік даярлауды ұйымдастырады;</w:t>
      </w:r>
    </w:p>
    <w:bookmarkStart w:name="z99" w:id="74"/>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бекітеді;</w:t>
      </w:r>
    </w:p>
    <w:bookmarkEnd w:id="74"/>
    <w:bookmarkStart w:name="z100" w:id="75"/>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Start w:name="z102" w:id="76"/>
    <w:p>
      <w:pPr>
        <w:spacing w:after="0"/>
        <w:ind w:left="0"/>
        <w:jc w:val="both"/>
      </w:pPr>
      <w:r>
        <w:rPr>
          <w:rFonts w:ascii="Times New Roman"/>
          <w:b w:val="false"/>
          <w:i w:val="false"/>
          <w:color w:val="000000"/>
          <w:sz w:val="28"/>
        </w:rPr>
        <w:t>
      15) туризмді дамыту үшін туристік қызмет субъектілеріне жағдай жасайды;</w:t>
      </w:r>
    </w:p>
    <w:bookmarkEnd w:id="76"/>
    <w:bookmarkStart w:name="z103" w:id="77"/>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кәсіпкерлік субъектілерін қоспағанда,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Start w:name="z106" w:id="78"/>
    <w:p>
      <w:pPr>
        <w:spacing w:after="0"/>
        <w:ind w:left="0"/>
        <w:jc w:val="both"/>
      </w:pPr>
      <w:r>
        <w:rPr>
          <w:rFonts w:ascii="Times New Roman"/>
          <w:b w:val="false"/>
          <w:i w:val="false"/>
          <w:color w:val="000000"/>
          <w:sz w:val="28"/>
        </w:rPr>
        <w:t>
      19)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bookmarkStart w:name="z110" w:id="79"/>
    <w:p>
      <w:pPr>
        <w:spacing w:after="0"/>
        <w:ind w:left="0"/>
        <w:jc w:val="both"/>
      </w:pPr>
      <w:r>
        <w:rPr>
          <w:rFonts w:ascii="Times New Roman"/>
          <w:b w:val="false"/>
          <w:i w:val="false"/>
          <w:color w:val="000000"/>
          <w:sz w:val="28"/>
        </w:rPr>
        <w:t>
      23) Шығыс Қазақстан облысының аумағында халықаралық ынтымақтастық саласындағы мемлекеттік саясатты іске асырады және үйлестіруді жүзеге асырады;</w:t>
      </w:r>
    </w:p>
    <w:bookmarkEnd w:id="79"/>
    <w:bookmarkStart w:name="z111" w:id="80"/>
    <w:p>
      <w:pPr>
        <w:spacing w:after="0"/>
        <w:ind w:left="0"/>
        <w:jc w:val="both"/>
      </w:pPr>
      <w:r>
        <w:rPr>
          <w:rFonts w:ascii="Times New Roman"/>
          <w:b w:val="false"/>
          <w:i w:val="false"/>
          <w:color w:val="000000"/>
          <w:sz w:val="28"/>
        </w:rPr>
        <w:t>
      24) инвестициялар жөніндегі уәкілетті органға инвесторлар және олардың инвестициялық жобалары туралы мәліметтерді ұсынуды, сондай-ақ ақпараттандыру объектілерін Ұлттық цифрлық инвестициялық платформада инвесторлар тізілімімен интеграциялауды қамтамасыз етеді;</w:t>
      </w:r>
    </w:p>
    <w:bookmarkEnd w:id="80"/>
    <w:bookmarkStart w:name="z112" w:id="81"/>
    <w:p>
      <w:pPr>
        <w:spacing w:after="0"/>
        <w:ind w:left="0"/>
        <w:jc w:val="both"/>
      </w:pPr>
      <w:r>
        <w:rPr>
          <w:rFonts w:ascii="Times New Roman"/>
          <w:b w:val="false"/>
          <w:i w:val="false"/>
          <w:color w:val="000000"/>
          <w:sz w:val="28"/>
        </w:rPr>
        <w:t>
      25) облыс аумағында инвестициялық ахуалды дамыту үшін жағдай жасайды;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мерзімдерге сәйкес мемлекеттік қызметшілерді дайындау, қайта даярлау және біліктілігін арттыруды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жергілікті мемлекеттік басқарудың мүддесі үшін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Start w:name="z115" w:id="82"/>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82"/>
    <w:bookmarkStart w:name="z116" w:id="8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басшы жүзеге асырады.</w:t>
      </w:r>
    </w:p>
    <w:bookmarkEnd w:id="83"/>
    <w:bookmarkStart w:name="z117" w:id="84"/>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84"/>
    <w:bookmarkStart w:name="z118" w:id="8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85"/>
    <w:bookmarkStart w:name="z119" w:id="86"/>
    <w:p>
      <w:pPr>
        <w:spacing w:after="0"/>
        <w:ind w:left="0"/>
        <w:jc w:val="both"/>
      </w:pPr>
      <w:r>
        <w:rPr>
          <w:rFonts w:ascii="Times New Roman"/>
          <w:b w:val="false"/>
          <w:i w:val="false"/>
          <w:color w:val="000000"/>
          <w:sz w:val="28"/>
        </w:rPr>
        <w:t>
      19. Басқарма басшысының өкілеттіктері:</w:t>
      </w:r>
    </w:p>
    <w:bookmarkEnd w:id="86"/>
    <w:bookmarkStart w:name="z120" w:id="87"/>
    <w:p>
      <w:pPr>
        <w:spacing w:after="0"/>
        <w:ind w:left="0"/>
        <w:jc w:val="both"/>
      </w:pPr>
      <w:r>
        <w:rPr>
          <w:rFonts w:ascii="Times New Roman"/>
          <w:b w:val="false"/>
          <w:i w:val="false"/>
          <w:color w:val="000000"/>
          <w:sz w:val="28"/>
        </w:rPr>
        <w:t>
      1) Басқарма жұмысын ұйымдастырады және оған басшылық жасайды, Басқармаға жүктелген міндеттердің орындалуына және өз функцияларын жүзеге асыруға дербес жауапты болады;</w:t>
      </w:r>
    </w:p>
    <w:bookmarkEnd w:id="87"/>
    <w:bookmarkStart w:name="z121" w:id="88"/>
    <w:p>
      <w:pPr>
        <w:spacing w:after="0"/>
        <w:ind w:left="0"/>
        <w:jc w:val="both"/>
      </w:pPr>
      <w:r>
        <w:rPr>
          <w:rFonts w:ascii="Times New Roman"/>
          <w:b w:val="false"/>
          <w:i w:val="false"/>
          <w:color w:val="000000"/>
          <w:sz w:val="28"/>
        </w:rPr>
        <w:t>
      2) Басқарма басшысының орынбасары мен бөлімдер басшыларының міндеттері мен өкілеттіктерін айқындайды;</w:t>
      </w:r>
    </w:p>
    <w:bookmarkEnd w:id="88"/>
    <w:bookmarkStart w:name="z122" w:id="89"/>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89"/>
    <w:bookmarkStart w:name="z123" w:id="90"/>
    <w:p>
      <w:pPr>
        <w:spacing w:after="0"/>
        <w:ind w:left="0"/>
        <w:jc w:val="both"/>
      </w:pPr>
      <w:r>
        <w:rPr>
          <w:rFonts w:ascii="Times New Roman"/>
          <w:b w:val="false"/>
          <w:i w:val="false"/>
          <w:color w:val="000000"/>
          <w:sz w:val="28"/>
        </w:rPr>
        <w:t>
      4) қолданыстағы заңнамаға сәйкес Басқарма қызметкерлерін лауазымға тағайындайды және лауазымнан босатады;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оларға тәртіптік жаза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облыс әкімінің ұйымдастырушылық қызметіне қатысты келіп түскен петицияларды қарайды;</w:t>
      </w:r>
    </w:p>
    <w:bookmarkStart w:name="z126" w:id="91"/>
    <w:p>
      <w:pPr>
        <w:spacing w:after="0"/>
        <w:ind w:left="0"/>
        <w:jc w:val="both"/>
      </w:pPr>
      <w:r>
        <w:rPr>
          <w:rFonts w:ascii="Times New Roman"/>
          <w:b w:val="false"/>
          <w:i w:val="false"/>
          <w:color w:val="000000"/>
          <w:sz w:val="28"/>
        </w:rPr>
        <w:t>
      7) өз өкілеттігі шегінде бұйрықтар шығарады;</w:t>
      </w:r>
    </w:p>
    <w:bookmarkEnd w:id="91"/>
    <w:bookmarkStart w:name="z127" w:id="92"/>
    <w:p>
      <w:pPr>
        <w:spacing w:after="0"/>
        <w:ind w:left="0"/>
        <w:jc w:val="both"/>
      </w:pPr>
      <w:r>
        <w:rPr>
          <w:rFonts w:ascii="Times New Roman"/>
          <w:b w:val="false"/>
          <w:i w:val="false"/>
          <w:color w:val="000000"/>
          <w:sz w:val="28"/>
        </w:rPr>
        <w:t>
      8) Басқарманың бөлімдер туралы ережелерін және қызметкерлердің лауазымдық нұсқаулықтарын бекітеді;</w:t>
      </w:r>
    </w:p>
    <w:bookmarkEnd w:id="92"/>
    <w:bookmarkStart w:name="z128" w:id="93"/>
    <w:p>
      <w:pPr>
        <w:spacing w:after="0"/>
        <w:ind w:left="0"/>
        <w:jc w:val="both"/>
      </w:pPr>
      <w:r>
        <w:rPr>
          <w:rFonts w:ascii="Times New Roman"/>
          <w:b w:val="false"/>
          <w:i w:val="false"/>
          <w:color w:val="000000"/>
          <w:sz w:val="28"/>
        </w:rPr>
        <w:t>
      9) мемлекеттік органдарда, өзге де ұйымдарда Басқарма мүдделерін білдіреді;</w:t>
      </w:r>
    </w:p>
    <w:bookmarkEnd w:id="93"/>
    <w:bookmarkStart w:name="z129" w:id="94"/>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94"/>
    <w:bookmarkStart w:name="z130" w:id="95"/>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95"/>
    <w:bookmarkStart w:name="z131" w:id="96"/>
    <w:p>
      <w:pPr>
        <w:spacing w:after="0"/>
        <w:ind w:left="0"/>
        <w:jc w:val="left"/>
      </w:pPr>
      <w:r>
        <w:rPr>
          <w:rFonts w:ascii="Times New Roman"/>
          <w:b/>
          <w:i w:val="false"/>
          <w:color w:val="000000"/>
        </w:rPr>
        <w:t xml:space="preserve"> 4-тарау. Мемлекеттік органның мүлкі</w:t>
      </w:r>
    </w:p>
    <w:bookmarkEnd w:id="96"/>
    <w:bookmarkStart w:name="z132" w:id="9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34" w:id="9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8"/>
    <w:bookmarkStart w:name="z135" w:id="99"/>
    <w:p>
      <w:pPr>
        <w:spacing w:after="0"/>
        <w:ind w:left="0"/>
        <w:jc w:val="both"/>
      </w:pPr>
      <w:r>
        <w:rPr>
          <w:rFonts w:ascii="Times New Roman"/>
          <w:b w:val="false"/>
          <w:i w:val="false"/>
          <w:color w:val="000000"/>
          <w:sz w:val="28"/>
        </w:rPr>
        <w:t>
      22. Басқарма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9"/>
    <w:bookmarkStart w:name="z136" w:id="10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0"/>
    <w:p>
      <w:pPr>
        <w:spacing w:after="0"/>
        <w:ind w:left="0"/>
        <w:jc w:val="left"/>
      </w:pP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Start w:name="z138" w:id="101"/>
    <w:p>
      <w:pPr>
        <w:spacing w:after="0"/>
        <w:ind w:left="0"/>
        <w:jc w:val="both"/>
      </w:pPr>
      <w:r>
        <w:rPr>
          <w:rFonts w:ascii="Times New Roman"/>
          <w:b w:val="false"/>
          <w:i w:val="false"/>
          <w:color w:val="000000"/>
          <w:sz w:val="28"/>
        </w:rPr>
        <w:t>
      Басқарма қарамағындағы ұйым</w:t>
      </w:r>
    </w:p>
    <w:bookmarkEnd w:id="101"/>
    <w:bookmarkStart w:name="z139" w:id="102"/>
    <w:p>
      <w:pPr>
        <w:spacing w:after="0"/>
        <w:ind w:left="0"/>
        <w:jc w:val="both"/>
      </w:pPr>
      <w:r>
        <w:rPr>
          <w:rFonts w:ascii="Times New Roman"/>
          <w:b w:val="false"/>
          <w:i w:val="false"/>
          <w:color w:val="000000"/>
          <w:sz w:val="28"/>
        </w:rPr>
        <w:t>
      24. "Шығыс Қазақстан облысы туризм басқармасының Шығыс Қазақстан облысының туристік ақпараттық орталығы" коммуналдық мемлекеттік мекемесі.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