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6c3f" w14:textId="d6c6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2025 жылғы 24 желтоқсандағы № 31-223-VIІІ "2026-2028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2026 жылғы 6 наурыздағы № 34-249-VIII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"2026-2028 жылдарға арналған аудандық бюджет туралы" 2025 жылғы 24 желтоқсандағы №31-223-VІII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Келес ауданының 2026-2028 жылдарға арналған аудан бюджеті 1, 2 және 3 қосымшаларға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10 445 631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4 471 723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6 137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116 215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5 851 556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10 662 429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37 256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250 850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- 254 054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254 054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250 850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213 594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216 798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жылдың 1 қаңтарынан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№34-249-VIII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№31-223-VIII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 емес активтерді 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5 807 245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789 251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