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bc3e" w14:textId="f86b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Шардара ауданы Шардара қаласы әкімінің 2026 жылғы 23 ақпандағы № 41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35-бабының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Шардара қаласы әкімінің міндетін атқарушы ШЕШІМ ҚАБЫЛДАДЫ:</w:t>
      </w:r>
    </w:p>
    <w:bookmarkEnd w:id="0"/>
    <w:bookmarkStart w:name="z2" w:id="1"/>
    <w:p>
      <w:pPr>
        <w:spacing w:after="0"/>
        <w:ind w:left="0"/>
        <w:jc w:val="both"/>
      </w:pPr>
      <w:r>
        <w:rPr>
          <w:rFonts w:ascii="Times New Roman"/>
          <w:b w:val="false"/>
          <w:i w:val="false"/>
          <w:color w:val="000000"/>
          <w:sz w:val="28"/>
        </w:rPr>
        <w:t>
      1. Шардара ауданы әкімдігінің "Шардара аудандық тұрғын үй-коммуналдық шаруашылық, жолаушылар көлігі және автомобиль жолдары бөлімі" мемлекеттік мекемесіне Шардара қаласы аумағынан электр желісінің құрылысы үшін жалпы алаңы 0,0092 га жер учаскесін, жердің меншік иелері мен жер пайдаланушылардан алып қоймастан жер учаскелеріне уақытша өтеусіз қысқа 4 жыл 11 ай (төрт жыл он бір ай)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Жер учаскесін пайдалану барысында меншік иелері мен жер пайдаланушылардан келісімдері алынсын.</w:t>
      </w:r>
    </w:p>
    <w:bookmarkEnd w:id="2"/>
    <w:bookmarkStart w:name="z4" w:id="3"/>
    <w:p>
      <w:pPr>
        <w:spacing w:after="0"/>
        <w:ind w:left="0"/>
        <w:jc w:val="both"/>
      </w:pPr>
      <w:r>
        <w:rPr>
          <w:rFonts w:ascii="Times New Roman"/>
          <w:b w:val="false"/>
          <w:i w:val="false"/>
          <w:color w:val="000000"/>
          <w:sz w:val="28"/>
        </w:rPr>
        <w:t>
      3. "Шардара ауданы әкімдігінің "Шардара аудандық тұрғын үй-коммуналдық шаруашылық, жолаушылар көлігі және автомобиль жолдары бөлімі" мемлекеттік мекемесі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3"/>
    <w:bookmarkStart w:name="z5" w:id="4"/>
    <w:p>
      <w:pPr>
        <w:spacing w:after="0"/>
        <w:ind w:left="0"/>
        <w:jc w:val="both"/>
      </w:pPr>
      <w:r>
        <w:rPr>
          <w:rFonts w:ascii="Times New Roman"/>
          <w:b w:val="false"/>
          <w:i w:val="false"/>
          <w:color w:val="000000"/>
          <w:sz w:val="28"/>
        </w:rPr>
        <w:t>
      4. Осы шешімнің орындалуын бақылау Шардара қаласы әкімі аппаратының әкімшілік және жалпы бөлімшесінің бас маман-заңгері Г.Құрманбекке.</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С.Абдинасиров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