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70b74" w14:textId="6870b7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Заңды тұлғаның атауын өзгерту және Ережесін бекіту туралы</w:t>
      </w:r>
    </w:p>
    <w:p>
      <w:pPr>
        <w:spacing w:after="0"/>
        <w:ind w:left="0"/>
        <w:jc w:val="both"/>
      </w:pPr>
      <w:r>
        <w:rPr>
          <w:rFonts w:ascii="Times New Roman"/>
          <w:b w:val="false"/>
          <w:i w:val="false"/>
          <w:color w:val="000000"/>
          <w:sz w:val="28"/>
        </w:rPr>
        <w:t>Түркістан облысы Түлкібас ауданы әкімдігінің 2026 жылғы 8 қыркүйектегі № 453 қаулысы</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Республикасының 2026 жылғы 9 қаңтардағы </w:t>
      </w:r>
      <w:r>
        <w:rPr>
          <w:rFonts w:ascii="Times New Roman"/>
          <w:b w:val="false"/>
          <w:i w:val="false"/>
          <w:color w:val="000000"/>
          <w:sz w:val="28"/>
        </w:rPr>
        <w:t>№ 253-VIII</w:t>
      </w:r>
      <w:r>
        <w:rPr>
          <w:rFonts w:ascii="Times New Roman"/>
          <w:b w:val="false"/>
          <w:i w:val="false"/>
          <w:color w:val="000000"/>
          <w:sz w:val="28"/>
        </w:rPr>
        <w:t xml:space="preserve"> Қазақстан Республикасының Құрылыс кодексі,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31-бабы</w:t>
      </w:r>
      <w:r>
        <w:rPr>
          <w:rFonts w:ascii="Times New Roman"/>
          <w:b w:val="false"/>
          <w:i w:val="false"/>
          <w:color w:val="000000"/>
          <w:sz w:val="28"/>
        </w:rPr>
        <w:t xml:space="preserve"> 1-тармағының 20) тармақшасына және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w:t>
      </w:r>
      <w:r>
        <w:rPr>
          <w:rFonts w:ascii="Times New Roman"/>
          <w:b w:val="false"/>
          <w:i w:val="false"/>
          <w:color w:val="000000"/>
          <w:sz w:val="28"/>
        </w:rPr>
        <w:t xml:space="preserve">№590 </w:t>
      </w:r>
      <w:r>
        <w:rPr>
          <w:rFonts w:ascii="Times New Roman"/>
          <w:b w:val="false"/>
          <w:i w:val="false"/>
          <w:color w:val="000000"/>
          <w:sz w:val="28"/>
        </w:rPr>
        <w:t xml:space="preserve"> қаулысына сәйкес, Түлкібас ауданының әкімдігі ҚАУЛЫ ЕТЕДІ:</w:t>
      </w:r>
    </w:p>
    <w:bookmarkStart w:name="z5" w:id="0"/>
    <w:p>
      <w:pPr>
        <w:spacing w:after="0"/>
        <w:ind w:left="0"/>
        <w:jc w:val="both"/>
      </w:pPr>
      <w:r>
        <w:rPr>
          <w:rFonts w:ascii="Times New Roman"/>
          <w:b w:val="false"/>
          <w:i w:val="false"/>
          <w:color w:val="000000"/>
          <w:sz w:val="28"/>
        </w:rPr>
        <w:t>
      1. "Түлкібас ауданы әкімдігінің құрылыс, сәулет және қала құрылысы бөлімі" коммуналдық мемлекеттік мекемесінің атауы "Түлкібас ауданы әкімдігінің құрылыс, сәулет және қала құрылысы бөлімі" мемлекеттік мекемесі болып өзгертілсін.</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"Түлкібас ауданы әкімдігінің құрылыс, сәулет және қала құрылысы бөлімі" мемлекеттік мекемесінің Ережесі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Түлкібас ауданы әкімдігінің 2026 жылғы 8 қаңтардағы </w:t>
      </w:r>
      <w:r>
        <w:rPr>
          <w:rFonts w:ascii="Times New Roman"/>
          <w:b w:val="false"/>
          <w:i w:val="false"/>
          <w:color w:val="000000"/>
          <w:sz w:val="28"/>
        </w:rPr>
        <w:t xml:space="preserve">№15 </w:t>
      </w:r>
      <w:r>
        <w:rPr>
          <w:rFonts w:ascii="Times New Roman"/>
          <w:b w:val="false"/>
          <w:i w:val="false"/>
          <w:color w:val="000000"/>
          <w:sz w:val="28"/>
        </w:rPr>
        <w:t xml:space="preserve"> "Түлкібас ауданы әкімдігінің құрылыс, сәулет және қала құрылысы бөлімі" коммуналдық мемлекеттік мекемесінің ережесін бекіту туралы қаулысының күші жойылсын.</w:t>
      </w:r>
    </w:p>
    <w:bookmarkStart w:name="z8" w:id="1"/>
    <w:p>
      <w:pPr>
        <w:spacing w:after="0"/>
        <w:ind w:left="0"/>
        <w:jc w:val="both"/>
      </w:pPr>
      <w:r>
        <w:rPr>
          <w:rFonts w:ascii="Times New Roman"/>
          <w:b w:val="false"/>
          <w:i w:val="false"/>
          <w:color w:val="000000"/>
          <w:sz w:val="28"/>
        </w:rPr>
        <w:t>
      4. "Түлкібас ауданы әкімінің аппараты" коммуналдық мемлекеттік мекемесі Қазақстан Республикасының заңнамасында белгіленген тәртіпте:</w:t>
      </w:r>
    </w:p>
    <w:bookmarkEnd w:id="1"/>
    <w:bookmarkStart w:name="z9" w:id="2"/>
    <w:p>
      <w:pPr>
        <w:spacing w:after="0"/>
        <w:ind w:left="0"/>
        <w:jc w:val="both"/>
      </w:pPr>
      <w:r>
        <w:rPr>
          <w:rFonts w:ascii="Times New Roman"/>
          <w:b w:val="false"/>
          <w:i w:val="false"/>
          <w:color w:val="000000"/>
          <w:sz w:val="28"/>
        </w:rPr>
        <w:t>
      1) осы қаулыны Қазақстан Республикасының нормативтік құқықтық актілерінің эталондық бақылау банкінде ресми жариялауға жіберуін;</w:t>
      </w:r>
    </w:p>
    <w:bookmarkEnd w:id="2"/>
    <w:bookmarkStart w:name="z10" w:id="3"/>
    <w:p>
      <w:pPr>
        <w:spacing w:after="0"/>
        <w:ind w:left="0"/>
        <w:jc w:val="both"/>
      </w:pPr>
      <w:r>
        <w:rPr>
          <w:rFonts w:ascii="Times New Roman"/>
          <w:b w:val="false"/>
          <w:i w:val="false"/>
          <w:color w:val="000000"/>
          <w:sz w:val="28"/>
        </w:rPr>
        <w:t>
      2) осы қаулының ресми жарияланғанынан кейін оның Түлкібас ауданы әкімдігінің интернет-ресурсында орналастырылуын қамтамасыз етсін.</w:t>
      </w:r>
    </w:p>
    <w:bookmarkEnd w:id="3"/>
    <w:bookmarkStart w:name="z11" w:id="4"/>
    <w:p>
      <w:pPr>
        <w:spacing w:after="0"/>
        <w:ind w:left="0"/>
        <w:jc w:val="both"/>
      </w:pPr>
      <w:r>
        <w:rPr>
          <w:rFonts w:ascii="Times New Roman"/>
          <w:b w:val="false"/>
          <w:i w:val="false"/>
          <w:color w:val="000000"/>
          <w:sz w:val="28"/>
        </w:rPr>
        <w:t>
      5. Осы қаулының орындалуын бақылау аудан әкімінің құрылыс саласы бойынша орынбасарына жүктелсін.</w:t>
      </w:r>
    </w:p>
    <w:bookmarkEnd w:id="4"/>
    <w:bookmarkStart w:name="z12" w:id="5"/>
    <w:p>
      <w:pPr>
        <w:spacing w:after="0"/>
        <w:ind w:left="0"/>
        <w:jc w:val="both"/>
      </w:pPr>
      <w:r>
        <w:rPr>
          <w:rFonts w:ascii="Times New Roman"/>
          <w:b w:val="false"/>
          <w:i w:val="false"/>
          <w:color w:val="000000"/>
          <w:sz w:val="28"/>
        </w:rPr>
        <w:t>
      6. Осы қаулы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А.Естибаев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Түлкібас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"8"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453 қаулысымен бекітілген</w:t>
            </w:r>
          </w:p>
        </w:tc>
      </w:tr>
    </w:tbl>
    <w:bookmarkStart w:name="z17" w:id="6"/>
    <w:p>
      <w:pPr>
        <w:spacing w:after="0"/>
        <w:ind w:left="0"/>
        <w:jc w:val="left"/>
      </w:pPr>
      <w:r>
        <w:rPr>
          <w:rFonts w:ascii="Times New Roman"/>
          <w:b/>
          <w:i w:val="false"/>
          <w:color w:val="000000"/>
        </w:rPr>
        <w:t xml:space="preserve"> "Түлкібас ауданы әкімдігінің құрылыс, сәулет және қала құрылысы бөлімі" мемлекеттік мекемесінің ЕРЕЖЕСІ</w:t>
      </w:r>
    </w:p>
    <w:bookmarkEnd w:id="6"/>
    <w:bookmarkStart w:name="z18" w:id="7"/>
    <w:p>
      <w:pPr>
        <w:spacing w:after="0"/>
        <w:ind w:left="0"/>
        <w:jc w:val="left"/>
      </w:pPr>
      <w:r>
        <w:rPr>
          <w:rFonts w:ascii="Times New Roman"/>
          <w:b/>
          <w:i w:val="false"/>
          <w:color w:val="000000"/>
        </w:rPr>
        <w:t xml:space="preserve"> 1. ЖАЛПЫ ЕРЕЖЕЛЕР</w:t>
      </w:r>
    </w:p>
    <w:bookmarkEnd w:id="7"/>
    <w:bookmarkStart w:name="z19" w:id="8"/>
    <w:p>
      <w:pPr>
        <w:spacing w:after="0"/>
        <w:ind w:left="0"/>
        <w:jc w:val="both"/>
      </w:pPr>
      <w:r>
        <w:rPr>
          <w:rFonts w:ascii="Times New Roman"/>
          <w:b w:val="false"/>
          <w:i w:val="false"/>
          <w:color w:val="000000"/>
          <w:sz w:val="28"/>
        </w:rPr>
        <w:t>
      1. "Түлкібас ауданы әкімдігінің құрылыс, сәулет және қала құрылысы бөлімі" мемлекеттік мекемесі құрылыс, сәулет және қала құрылысы салаларында жергілікті мемлекеттік басқарудың және өзін-өзі басқарудың жекелеген функцияларын жүзеге асыруға әкімдік уәкілеттік берген, тиісті жергілікті бюджеттен қаржыландырылатын Қазақстан Республикасының мемлекеттiк атқарушы органы болып табылады.</w:t>
      </w:r>
    </w:p>
    <w:bookmarkEnd w:id="8"/>
    <w:bookmarkStart w:name="z20" w:id="9"/>
    <w:p>
      <w:pPr>
        <w:spacing w:after="0"/>
        <w:ind w:left="0"/>
        <w:jc w:val="both"/>
      </w:pPr>
      <w:r>
        <w:rPr>
          <w:rFonts w:ascii="Times New Roman"/>
          <w:b w:val="false"/>
          <w:i w:val="false"/>
          <w:color w:val="000000"/>
          <w:sz w:val="28"/>
        </w:rPr>
        <w:t>
      2. "Түлкібас ауданы әкімдігінің құрылыс, сәулет және қала құрылысы бөлімі" мемлекеттік мекемесінің ведомстволары жоқ.</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"Түлкібас ауданы әкімдігінің құрылыс, сәулет және қала құрылысы бөлімі" мемлекеттік мекемесі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Президентi мен Үкiметiнiң актiлерiне, өзге де нормативтiк құқықтық актiлерге, сондай-ақ осы Ережеге сәйкес жүзеге асырады.</w:t>
      </w:r>
    </w:p>
    <w:bookmarkStart w:name="z22" w:id="10"/>
    <w:p>
      <w:pPr>
        <w:spacing w:after="0"/>
        <w:ind w:left="0"/>
        <w:jc w:val="both"/>
      </w:pPr>
      <w:r>
        <w:rPr>
          <w:rFonts w:ascii="Times New Roman"/>
          <w:b w:val="false"/>
          <w:i w:val="false"/>
          <w:color w:val="000000"/>
          <w:sz w:val="28"/>
        </w:rPr>
        <w:t>
      4. "Түлкібас ауданы әкімдігінің құрылыс, сәулет және қала құрылысы бөлімі" мемлекеттік мекемесі, мемлекеттік мекеме ұйымдық-құқықтық нысанындағы заңды тұлға болып табылады, мемлекеттiк тiлде өз атауы бар мөрi мен мөртаңбалары, белгiленген үлгiдегi бланкiлерi, сондай-ақ Қазақстан Республикасының заңнамасына сәйкес қазынашылық органдарында шоттары болады.</w:t>
      </w:r>
    </w:p>
    <w:bookmarkEnd w:id="10"/>
    <w:bookmarkStart w:name="z23" w:id="11"/>
    <w:p>
      <w:pPr>
        <w:spacing w:after="0"/>
        <w:ind w:left="0"/>
        <w:jc w:val="both"/>
      </w:pPr>
      <w:r>
        <w:rPr>
          <w:rFonts w:ascii="Times New Roman"/>
          <w:b w:val="false"/>
          <w:i w:val="false"/>
          <w:color w:val="000000"/>
          <w:sz w:val="28"/>
        </w:rPr>
        <w:t>
      5. "Түлкібас ауданы әкімдігінің құрылыс, сәулет және қала құрылысы бөлімі" мемлекеттік мекемесі азаматтық - құқықтық қатынастарды өз атынан жасайды.</w:t>
      </w:r>
    </w:p>
    <w:bookmarkEnd w:id="11"/>
    <w:bookmarkStart w:name="z24" w:id="12"/>
    <w:p>
      <w:pPr>
        <w:spacing w:after="0"/>
        <w:ind w:left="0"/>
        <w:jc w:val="both"/>
      </w:pPr>
      <w:r>
        <w:rPr>
          <w:rFonts w:ascii="Times New Roman"/>
          <w:b w:val="false"/>
          <w:i w:val="false"/>
          <w:color w:val="000000"/>
          <w:sz w:val="28"/>
        </w:rPr>
        <w:t>
      6. "Түлкібас ауданы әкімдігінің құрылыс, сәулет және қала құрылысы бөлімі" мемлекеттік мекемесі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25" w:id="13"/>
    <w:p>
      <w:pPr>
        <w:spacing w:after="0"/>
        <w:ind w:left="0"/>
        <w:jc w:val="both"/>
      </w:pPr>
      <w:r>
        <w:rPr>
          <w:rFonts w:ascii="Times New Roman"/>
          <w:b w:val="false"/>
          <w:i w:val="false"/>
          <w:color w:val="000000"/>
          <w:sz w:val="28"/>
        </w:rPr>
        <w:t>
      7. "Түлкібас ауданы әкімдігінің құрылыс, сәулет және қала құрылысы бөлімі" мемлекеттік мекемесі өз құзыретiнiң мәселелерi бойынша заңнамада белгiленген тәртiппен "Түлкібас ауданы әкімдігінің құрылыс, сәулет және қала құрылысы бөлімі" мемлекеттік мекемесінің басшысының бұйрықтарымен және Қазақстан Республикасы заңнамасында көзделген басқа да актілермен ресімделетін шешімдер қабылдайды.</w:t>
      </w:r>
    </w:p>
    <w:bookmarkEnd w:id="13"/>
    <w:bookmarkStart w:name="z26" w:id="14"/>
    <w:p>
      <w:pPr>
        <w:spacing w:after="0"/>
        <w:ind w:left="0"/>
        <w:jc w:val="both"/>
      </w:pPr>
      <w:r>
        <w:rPr>
          <w:rFonts w:ascii="Times New Roman"/>
          <w:b w:val="false"/>
          <w:i w:val="false"/>
          <w:color w:val="000000"/>
          <w:sz w:val="28"/>
        </w:rPr>
        <w:t>
      8. "Түлкібас ауданы әкімдігінің құрылыс, сәулет және қала құрылысы бөлімі" мемлекеттік мекемесі құрылымы мен штат санының лимитi қолданыстағы заңнамаға сәйкес бекiтiледi.</w:t>
      </w:r>
    </w:p>
    <w:bookmarkEnd w:id="14"/>
    <w:bookmarkStart w:name="z27" w:id="15"/>
    <w:p>
      <w:pPr>
        <w:spacing w:after="0"/>
        <w:ind w:left="0"/>
        <w:jc w:val="both"/>
      </w:pPr>
      <w:r>
        <w:rPr>
          <w:rFonts w:ascii="Times New Roman"/>
          <w:b w:val="false"/>
          <w:i w:val="false"/>
          <w:color w:val="000000"/>
          <w:sz w:val="28"/>
        </w:rPr>
        <w:t>
      9. Заңды тұлғаның орналасқан жерi: Индекс:161300, Түркістан облысы, Түлкібас ауданы, Т.Рысқұлов ауылы, Т.Рысқұлов көшесі №201А құрылыс.</w:t>
      </w:r>
    </w:p>
    <w:bookmarkEnd w:id="15"/>
    <w:bookmarkStart w:name="z28" w:id="16"/>
    <w:p>
      <w:pPr>
        <w:spacing w:after="0"/>
        <w:ind w:left="0"/>
        <w:jc w:val="both"/>
      </w:pPr>
      <w:r>
        <w:rPr>
          <w:rFonts w:ascii="Times New Roman"/>
          <w:b w:val="false"/>
          <w:i w:val="false"/>
          <w:color w:val="000000"/>
          <w:sz w:val="28"/>
        </w:rPr>
        <w:t>
      10. Осы Ереже "Түлкібас ауданы әкімдігінің құрылыс, сәулет және қала құрылысы бөлімі" мемлекеттік мекемесінің құрылтай құжаты болып табылады.</w:t>
      </w:r>
    </w:p>
    <w:bookmarkEnd w:id="16"/>
    <w:bookmarkStart w:name="z29" w:id="17"/>
    <w:p>
      <w:pPr>
        <w:spacing w:after="0"/>
        <w:ind w:left="0"/>
        <w:jc w:val="both"/>
      </w:pPr>
      <w:r>
        <w:rPr>
          <w:rFonts w:ascii="Times New Roman"/>
          <w:b w:val="false"/>
          <w:i w:val="false"/>
          <w:color w:val="000000"/>
          <w:sz w:val="28"/>
        </w:rPr>
        <w:t>
      11. "Түлкібас ауданы әкімдігінің құрылыс, сәулет және қала құрылысы бөлімі" мемлекеттік мекемесінің қызметін қаржыландыру Қазақстан Республикасының заңнамасына сәйкес республикалық және жергілікті бюджеттерден жүзеге асырылады.</w:t>
      </w:r>
    </w:p>
    <w:bookmarkEnd w:id="17"/>
    <w:bookmarkStart w:name="z30" w:id="18"/>
    <w:p>
      <w:pPr>
        <w:spacing w:after="0"/>
        <w:ind w:left="0"/>
        <w:jc w:val="both"/>
      </w:pPr>
      <w:r>
        <w:rPr>
          <w:rFonts w:ascii="Times New Roman"/>
          <w:b w:val="false"/>
          <w:i w:val="false"/>
          <w:color w:val="000000"/>
          <w:sz w:val="28"/>
        </w:rPr>
        <w:t>
      12. "Түлкібас ауданы әкімдігінің құрылыс, сәулет және қала құрылысы бөлімі" мемлекеттік мекемесі кәсiпкерлiк субъектiлерiмен "Түлкібас ауданы әкімдігінің құрылыс, сәулет және қала құрылысы бөлімі мемлекеттік мекемесінің өкілеттіктері болып табылатын міндеттерді орындау тұрғысынан шарттық қарым-қатынас жасауға тыйым салынады.</w:t>
      </w:r>
    </w:p>
    <w:bookmarkEnd w:id="18"/>
    <w:bookmarkStart w:name="z31" w:id="19"/>
    <w:p>
      <w:pPr>
        <w:spacing w:after="0"/>
        <w:ind w:left="0"/>
        <w:jc w:val="left"/>
      </w:pPr>
      <w:r>
        <w:rPr>
          <w:rFonts w:ascii="Times New Roman"/>
          <w:b/>
          <w:i w:val="false"/>
          <w:color w:val="000000"/>
        </w:rPr>
        <w:t xml:space="preserve"> 2. Мемлекеттiк органның мақсаттары мен өкілеттіктері</w:t>
      </w:r>
    </w:p>
    <w:bookmarkEnd w:id="19"/>
    <w:bookmarkStart w:name="z32" w:id="20"/>
    <w:p>
      <w:pPr>
        <w:spacing w:after="0"/>
        <w:ind w:left="0"/>
        <w:jc w:val="both"/>
      </w:pPr>
      <w:r>
        <w:rPr>
          <w:rFonts w:ascii="Times New Roman"/>
          <w:b w:val="false"/>
          <w:i w:val="false"/>
          <w:color w:val="000000"/>
          <w:sz w:val="28"/>
        </w:rPr>
        <w:t>
      13. Мақсаттары:</w:t>
      </w:r>
    </w:p>
    <w:bookmarkEnd w:id="20"/>
    <w:bookmarkStart w:name="z33" w:id="21"/>
    <w:p>
      <w:pPr>
        <w:spacing w:after="0"/>
        <w:ind w:left="0"/>
        <w:jc w:val="both"/>
      </w:pPr>
      <w:r>
        <w:rPr>
          <w:rFonts w:ascii="Times New Roman"/>
          <w:b w:val="false"/>
          <w:i w:val="false"/>
          <w:color w:val="000000"/>
          <w:sz w:val="28"/>
        </w:rPr>
        <w:t>
      аудан аумағында құрылыс сәулет және қала құрылысы саласында мемлекеттік саясатты жүзеге асыру.</w:t>
      </w:r>
    </w:p>
    <w:bookmarkEnd w:id="21"/>
    <w:bookmarkStart w:name="z34" w:id="22"/>
    <w:p>
      <w:pPr>
        <w:spacing w:after="0"/>
        <w:ind w:left="0"/>
        <w:jc w:val="both"/>
      </w:pPr>
      <w:r>
        <w:rPr>
          <w:rFonts w:ascii="Times New Roman"/>
          <w:b w:val="false"/>
          <w:i w:val="false"/>
          <w:color w:val="000000"/>
          <w:sz w:val="28"/>
        </w:rPr>
        <w:t>
      14.Өкілеттіктері:</w:t>
      </w:r>
    </w:p>
    <w:bookmarkEnd w:id="22"/>
    <w:bookmarkStart w:name="z35" w:id="23"/>
    <w:p>
      <w:pPr>
        <w:spacing w:after="0"/>
        <w:ind w:left="0"/>
        <w:jc w:val="both"/>
      </w:pPr>
      <w:r>
        <w:rPr>
          <w:rFonts w:ascii="Times New Roman"/>
          <w:b w:val="false"/>
          <w:i w:val="false"/>
          <w:color w:val="000000"/>
          <w:sz w:val="28"/>
        </w:rPr>
        <w:t>
      1. Құқықтары:</w:t>
      </w:r>
    </w:p>
    <w:bookmarkEnd w:id="23"/>
    <w:bookmarkStart w:name="z36" w:id="24"/>
    <w:p>
      <w:pPr>
        <w:spacing w:after="0"/>
        <w:ind w:left="0"/>
        <w:jc w:val="both"/>
      </w:pPr>
      <w:r>
        <w:rPr>
          <w:rFonts w:ascii="Times New Roman"/>
          <w:b w:val="false"/>
          <w:i w:val="false"/>
          <w:color w:val="000000"/>
          <w:sz w:val="28"/>
        </w:rPr>
        <w:t>
      1) тиісті мемлекеттік органдардан, сондай-ақ мемлекеттік ұйымдардан (қолжетімділігі шектелген ақпаратты немесе құжаттарды қоспағанда) жобалау алдындағы зерттеулер, құрылысқа салынатын инвестициялардың негіздемесін дайындау, аумақты игеруді және (немесе) онда құрылыс салуды жоспарлау, құрылыс объектілерін жобалау және салу, сондай-ақ оларды кейіннен пайдалану үшін қажетті ақпаратты (мәліметтерді, деректерді, бастапқы материалдарды немесе құжаттарды) сұратуға және алуға;</w:t>
      </w:r>
    </w:p>
    <w:bookmarkEnd w:id="24"/>
    <w:bookmarkStart w:name="z37" w:id="25"/>
    <w:p>
      <w:pPr>
        <w:spacing w:after="0"/>
        <w:ind w:left="0"/>
        <w:jc w:val="both"/>
      </w:pPr>
      <w:r>
        <w:rPr>
          <w:rFonts w:ascii="Times New Roman"/>
          <w:b w:val="false"/>
          <w:i w:val="false"/>
          <w:color w:val="000000"/>
          <w:sz w:val="28"/>
        </w:rPr>
        <w:t>
      2) қала құрылысы регламенттері, сервитуттар немесе өзге де нормативтік талаптар (шарттар, шектеулер) шегінде меншікке сатып алынған не жер пайдалануға берілген жер учаскелерін нысаналы мақсаты бойынша пайдалануға;</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"Өзін-өзі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сәулет, қала құрылысы және құрылыс қызметі саласында өзін-өзі реттейтін ұйымдар, сондай-ақ өзге де кәсіптік қоғамдық ұйымдар құруға;</w:t>
      </w:r>
    </w:p>
    <w:bookmarkStart w:name="z39" w:id="26"/>
    <w:p>
      <w:pPr>
        <w:spacing w:after="0"/>
        <w:ind w:left="0"/>
        <w:jc w:val="both"/>
      </w:pPr>
      <w:r>
        <w:rPr>
          <w:rFonts w:ascii="Times New Roman"/>
          <w:b w:val="false"/>
          <w:i w:val="false"/>
          <w:color w:val="000000"/>
          <w:sz w:val="28"/>
        </w:rPr>
        <w:t>
      4) рұқсат алмай не заңсыз тұрғызылатын (тұрғызылған) құрылыс объектілерін сүру туралы, сол сияқты елді мекеннің (елді мекеннің құрамдас бөліктерінің) сәулеттік келбетін бекітілген талаптарға сәйкес келтіру, тарихи-мәдени мұра объектілерін және (немесе) ландшафтарды сақтау туралы сотқа талап қоюларға бастамашылық ету жүктеледі.</w:t>
      </w:r>
    </w:p>
    <w:bookmarkEnd w:id="26"/>
    <w:bookmarkStart w:name="z40" w:id="27"/>
    <w:p>
      <w:pPr>
        <w:spacing w:after="0"/>
        <w:ind w:left="0"/>
        <w:jc w:val="both"/>
      </w:pPr>
      <w:r>
        <w:rPr>
          <w:rFonts w:ascii="Times New Roman"/>
          <w:b w:val="false"/>
          <w:i w:val="false"/>
          <w:color w:val="000000"/>
          <w:sz w:val="28"/>
        </w:rPr>
        <w:t>
      5) өзіне жүктелген міндеттер мен функциялар шегінде бұйрықтар шығаруға;</w:t>
      </w:r>
    </w:p>
    <w:bookmarkEnd w:id="27"/>
    <w:bookmarkStart w:name="z41" w:id="28"/>
    <w:p>
      <w:pPr>
        <w:spacing w:after="0"/>
        <w:ind w:left="0"/>
        <w:jc w:val="both"/>
      </w:pPr>
      <w:r>
        <w:rPr>
          <w:rFonts w:ascii="Times New Roman"/>
          <w:b w:val="false"/>
          <w:i w:val="false"/>
          <w:color w:val="000000"/>
          <w:sz w:val="28"/>
        </w:rPr>
        <w:t>
      6) бөлім құзыретіне кіретін мәселелер бойынша заңнамалардың сақталуы жөнінде мониторинг жүргізуге, Қазақстан Республикасының заңнамаларында қаралған шараларды қолдануға;</w:t>
      </w:r>
    </w:p>
    <w:bookmarkEnd w:id="28"/>
    <w:bookmarkStart w:name="z42" w:id="29"/>
    <w:p>
      <w:pPr>
        <w:spacing w:after="0"/>
        <w:ind w:left="0"/>
        <w:jc w:val="both"/>
      </w:pPr>
      <w:r>
        <w:rPr>
          <w:rFonts w:ascii="Times New Roman"/>
          <w:b w:val="false"/>
          <w:i w:val="false"/>
          <w:color w:val="000000"/>
          <w:sz w:val="28"/>
        </w:rPr>
        <w:t>
      7) Қазақстан Республикасының заңнамасымен белгіленген тәртіпте жергілікті атқарушы және өкілді органдарға бөлім кұзыретіне жататын мәселелер бойынша ұсыныс енгізуге;</w:t>
      </w:r>
    </w:p>
    <w:bookmarkEnd w:id="29"/>
    <w:bookmarkStart w:name="z43" w:id="30"/>
    <w:p>
      <w:pPr>
        <w:spacing w:after="0"/>
        <w:ind w:left="0"/>
        <w:jc w:val="both"/>
      </w:pPr>
      <w:r>
        <w:rPr>
          <w:rFonts w:ascii="Times New Roman"/>
          <w:b w:val="false"/>
          <w:i w:val="false"/>
          <w:color w:val="000000"/>
          <w:sz w:val="28"/>
        </w:rPr>
        <w:t>
      8) ауданда құрылысты дамыту жөніндегі бағдарламаларды жүзеге асыру мақсатында қаржы мен материалдық-техникалық кұжаттарды жұмылдыруға;</w:t>
      </w:r>
    </w:p>
    <w:bookmarkEnd w:id="30"/>
    <w:bookmarkStart w:name="z44" w:id="31"/>
    <w:p>
      <w:pPr>
        <w:spacing w:after="0"/>
        <w:ind w:left="0"/>
        <w:jc w:val="both"/>
      </w:pPr>
      <w:r>
        <w:rPr>
          <w:rFonts w:ascii="Times New Roman"/>
          <w:b w:val="false"/>
          <w:i w:val="false"/>
          <w:color w:val="000000"/>
          <w:sz w:val="28"/>
        </w:rPr>
        <w:t>
      9) Заңнамаға және аудан әкімдігінің қаулыларына, аудан әкімінің шешімдеріне сәйкес өзге де уәкілеттіктерді жүзеге асырады.</w:t>
      </w:r>
    </w:p>
    <w:bookmarkEnd w:id="31"/>
    <w:bookmarkStart w:name="z45" w:id="32"/>
    <w:p>
      <w:pPr>
        <w:spacing w:after="0"/>
        <w:ind w:left="0"/>
        <w:jc w:val="both"/>
      </w:pPr>
      <w:r>
        <w:rPr>
          <w:rFonts w:ascii="Times New Roman"/>
          <w:b w:val="false"/>
          <w:i w:val="false"/>
          <w:color w:val="000000"/>
          <w:sz w:val="28"/>
        </w:rPr>
        <w:t>
      2. Міндеттері:</w:t>
      </w:r>
    </w:p>
    <w:bookmarkEnd w:id="32"/>
    <w:bookmarkStart w:name="z46" w:id="33"/>
    <w:p>
      <w:pPr>
        <w:spacing w:after="0"/>
        <w:ind w:left="0"/>
        <w:jc w:val="both"/>
      </w:pPr>
      <w:r>
        <w:rPr>
          <w:rFonts w:ascii="Times New Roman"/>
          <w:b w:val="false"/>
          <w:i w:val="false"/>
          <w:color w:val="000000"/>
          <w:sz w:val="28"/>
        </w:rPr>
        <w:t>
      1) Қазақстан Республикасының заңнамасына, нормативтік құжаттардың мемлекеттік жүйесіне және мемлекетаралық нормативтерге (мемлекетаралық нормативтік құжаттарға) сәйкес қызметті жүзеге асыруға;</w:t>
      </w:r>
    </w:p>
    <w:bookmarkEnd w:id="33"/>
    <w:bookmarkStart w:name="z47" w:id="34"/>
    <w:p>
      <w:pPr>
        <w:spacing w:after="0"/>
        <w:ind w:left="0"/>
        <w:jc w:val="both"/>
      </w:pPr>
      <w:r>
        <w:rPr>
          <w:rFonts w:ascii="Times New Roman"/>
          <w:b w:val="false"/>
          <w:i w:val="false"/>
          <w:color w:val="000000"/>
          <w:sz w:val="28"/>
        </w:rPr>
        <w:t>
      2) халықтың тіршілік ету ортасының нашарлауына, сәулет, қала құрылысы және құрылыс қызметінің басқа да субъектілерінің құқықтары мен заңды мүдделеріне нұқсан келтіруге ықпал ететін әрекеттерге жол бермеуге;</w:t>
      </w:r>
    </w:p>
    <w:bookmarkEnd w:id="34"/>
    <w:bookmarkStart w:name="z48" w:id="35"/>
    <w:p>
      <w:pPr>
        <w:spacing w:after="0"/>
        <w:ind w:left="0"/>
        <w:jc w:val="both"/>
      </w:pPr>
      <w:r>
        <w:rPr>
          <w:rFonts w:ascii="Times New Roman"/>
          <w:b w:val="false"/>
          <w:i w:val="false"/>
          <w:color w:val="000000"/>
          <w:sz w:val="28"/>
        </w:rPr>
        <w:t>
      3) өздерінің меншігіндегі (иелігіндегі, пайдалануындағы) пайдаланылатын құрылыс объектілерін мемлекеттік нормативтік құжаттарға және басқа да міндетті талаптарға сәйкес халық үшін олардың қауіпсіздігін, сондай-ақ халықтың жүріп-тұруы шектеулі топтарына кедергісіз қол жеткізуді, орнықты жұмыс істеуін қамтамасыз ететін тиісті жай-күйде ұстауға;</w:t>
      </w:r>
    </w:p>
    <w:bookmarkEnd w:id="35"/>
    <w:bookmarkStart w:name="z49" w:id="36"/>
    <w:p>
      <w:pPr>
        <w:spacing w:after="0"/>
        <w:ind w:left="0"/>
        <w:jc w:val="both"/>
      </w:pPr>
      <w:r>
        <w:rPr>
          <w:rFonts w:ascii="Times New Roman"/>
          <w:b w:val="false"/>
          <w:i w:val="false"/>
          <w:color w:val="000000"/>
          <w:sz w:val="28"/>
        </w:rPr>
        <w:t>
      4) Қазақстан Республикасының заңнамасына және мемлекеттік нормативтік құжаттарға сәйкес елді мекендерді жобалау, салу және оларда құрылыс салу, тұрғын аудандарды қалыптастыру, жаңадан игерілетін және реконструкцияланатын аумақтарды абаттандыру кезінде халықтың жүріп-тұруы шектеулі топтары үшін тұрғын, қоғамдық және өндірістік құрылыс объектілерінің және олардың үй-жайларының қолжетімді болуын көздеуге міндетті.</w:t>
      </w:r>
    </w:p>
    <w:bookmarkEnd w:id="36"/>
    <w:bookmarkStart w:name="z50" w:id="37"/>
    <w:p>
      <w:pPr>
        <w:spacing w:after="0"/>
        <w:ind w:left="0"/>
        <w:jc w:val="both"/>
      </w:pPr>
      <w:r>
        <w:rPr>
          <w:rFonts w:ascii="Times New Roman"/>
          <w:b w:val="false"/>
          <w:i w:val="false"/>
          <w:color w:val="000000"/>
          <w:sz w:val="28"/>
        </w:rPr>
        <w:t>
      Тұрғын аймақ шегінде, сондай-ақ қызмет көрсету мекемелері мен еңбек объектілерінің жанында орналастырылатын жеңіл автомобильдерді уақытша сақтауға арналған ашық тұрақтарды жобалау және салу кезінде халықтың жүріп-тұруы шектеулі топтарының жеке автокөлік құралдары үшін орындарды көздеуге;</w:t>
      </w:r>
    </w:p>
    <w:bookmarkEnd w:id="37"/>
    <w:bookmarkStart w:name="z51" w:id="38"/>
    <w:p>
      <w:pPr>
        <w:spacing w:after="0"/>
        <w:ind w:left="0"/>
        <w:jc w:val="both"/>
      </w:pPr>
      <w:r>
        <w:rPr>
          <w:rFonts w:ascii="Times New Roman"/>
          <w:b w:val="false"/>
          <w:i w:val="false"/>
          <w:color w:val="000000"/>
          <w:sz w:val="28"/>
        </w:rPr>
        <w:t>
      5) тарихи-мәдени мұра объектілеріне, табиғат пен ландшафттарға залал келтірмеуге;</w:t>
      </w:r>
    </w:p>
    <w:bookmarkEnd w:id="38"/>
    <w:bookmarkStart w:name="z52" w:id="39"/>
    <w:p>
      <w:pPr>
        <w:spacing w:after="0"/>
        <w:ind w:left="0"/>
        <w:jc w:val="both"/>
      </w:pPr>
      <w:r>
        <w:rPr>
          <w:rFonts w:ascii="Times New Roman"/>
          <w:b w:val="false"/>
          <w:i w:val="false"/>
          <w:color w:val="000000"/>
          <w:sz w:val="28"/>
        </w:rPr>
        <w:t>
      6) осы Кодексте және Қазақстан Республикасының басқа да заңдарында көзделген өзге де талаптарды орындауға міндетті.</w:t>
      </w:r>
    </w:p>
    <w:bookmarkEnd w:id="39"/>
    <w:bookmarkStart w:name="z53" w:id="40"/>
    <w:p>
      <w:pPr>
        <w:spacing w:after="0"/>
        <w:ind w:left="0"/>
        <w:jc w:val="both"/>
      </w:pPr>
      <w:r>
        <w:rPr>
          <w:rFonts w:ascii="Times New Roman"/>
          <w:b w:val="false"/>
          <w:i w:val="false"/>
          <w:color w:val="000000"/>
          <w:sz w:val="28"/>
        </w:rPr>
        <w:t>
      15. Функциялары:</w:t>
      </w:r>
    </w:p>
    <w:bookmarkEnd w:id="40"/>
    <w:bookmarkStart w:name="z54" w:id="41"/>
    <w:p>
      <w:pPr>
        <w:spacing w:after="0"/>
        <w:ind w:left="0"/>
        <w:jc w:val="both"/>
      </w:pPr>
      <w:r>
        <w:rPr>
          <w:rFonts w:ascii="Times New Roman"/>
          <w:b w:val="false"/>
          <w:i w:val="false"/>
          <w:color w:val="000000"/>
          <w:sz w:val="28"/>
        </w:rPr>
        <w:t>
      1) Қазақстан Республикасының заңнамасында белгіленген тәртіппен бекітілген аудан аумағында қала құрылысын жоспарлаудың кешенді схемасын (аудандық жоспарлау жобасын), ауылдық елді мекендердің бас жоспарларын және елді мекендерді дамыту мен оларда құрылыс салу схемаларын іске асыру жөніндегі қызметті үйлестіру;</w:t>
      </w:r>
    </w:p>
    <w:bookmarkEnd w:id="41"/>
    <w:bookmarkStart w:name="z55" w:id="42"/>
    <w:p>
      <w:pPr>
        <w:spacing w:after="0"/>
        <w:ind w:left="0"/>
        <w:jc w:val="both"/>
      </w:pPr>
      <w:r>
        <w:rPr>
          <w:rFonts w:ascii="Times New Roman"/>
          <w:b w:val="false"/>
          <w:i w:val="false"/>
          <w:color w:val="000000"/>
          <w:sz w:val="28"/>
        </w:rPr>
        <w:t>
      2) аумақта жоспарланған құрылыс салу не өзге де қала құрылысы өзгерістері туралы халыққа хабар беру;</w:t>
      </w:r>
    </w:p>
    <w:bookmarkEnd w:id="42"/>
    <w:bookmarkStart w:name="z56" w:id="43"/>
    <w:p>
      <w:pPr>
        <w:spacing w:after="0"/>
        <w:ind w:left="0"/>
        <w:jc w:val="both"/>
      </w:pPr>
      <w:r>
        <w:rPr>
          <w:rFonts w:ascii="Times New Roman"/>
          <w:b w:val="false"/>
          <w:i w:val="false"/>
          <w:color w:val="000000"/>
          <w:sz w:val="28"/>
        </w:rPr>
        <w:t>
      3) құрылыс, аумақты инженерлік жағынан дайындау, абаттандыру және көгалдандыру, құрылысы аяқталмаған объектілерді консервациялау, аудандық маңызы бар құрылыс объектілерін кейіннен кәдеге жарату жөніндегі жұмыстар кешенін жүргізу туралы шешім қабылдау;</w:t>
      </w:r>
    </w:p>
    <w:bookmarkEnd w:id="43"/>
    <w:bookmarkStart w:name="z57" w:id="44"/>
    <w:p>
      <w:pPr>
        <w:spacing w:after="0"/>
        <w:ind w:left="0"/>
        <w:jc w:val="both"/>
      </w:pPr>
      <w:r>
        <w:rPr>
          <w:rFonts w:ascii="Times New Roman"/>
          <w:b w:val="false"/>
          <w:i w:val="false"/>
          <w:color w:val="000000"/>
          <w:sz w:val="28"/>
        </w:rPr>
        <w:t>
      4) аудандық маңызы бар ғимараттар мен құрылысжайларды сүру туралы актілерді есепке алуды және тіркеуді жүргізу;</w:t>
      </w:r>
    </w:p>
    <w:bookmarkEnd w:id="44"/>
    <w:bookmarkStart w:name="z58" w:id="45"/>
    <w:p>
      <w:pPr>
        <w:spacing w:after="0"/>
        <w:ind w:left="0"/>
        <w:jc w:val="both"/>
      </w:pPr>
      <w:r>
        <w:rPr>
          <w:rFonts w:ascii="Times New Roman"/>
          <w:b w:val="false"/>
          <w:i w:val="false"/>
          <w:color w:val="000000"/>
          <w:sz w:val="28"/>
        </w:rPr>
        <w:t>
      5) халықтың жүріп-тұруы шектеулі топтарына қолжетімділікті қамтамасыз етуді міндетті түрде ескере отырып, құрылыс объектілерін пайдалануға қабылдап алу актілерін есепке алуды жүргізу;</w:t>
      </w:r>
    </w:p>
    <w:bookmarkEnd w:id="45"/>
    <w:bookmarkStart w:name="z59" w:id="46"/>
    <w:p>
      <w:pPr>
        <w:spacing w:after="0"/>
        <w:ind w:left="0"/>
        <w:jc w:val="both"/>
      </w:pPr>
      <w:r>
        <w:rPr>
          <w:rFonts w:ascii="Times New Roman"/>
          <w:b w:val="false"/>
          <w:i w:val="false"/>
          <w:color w:val="000000"/>
          <w:sz w:val="28"/>
        </w:rPr>
        <w:t>
      6) аумақтарда құрылыс салуды мониторингтеу үшін мемлекеттік қала құрылысы кадастрының автоматтандырылған цифрлық жүйесінде ведомстволық бағынысты елді мекендердің кезекші топографиялық жоспарларын жүргізу және жаңартып отыру;</w:t>
      </w:r>
    </w:p>
    <w:bookmarkEnd w:id="46"/>
    <w:bookmarkStart w:name="z60" w:id="47"/>
    <w:p>
      <w:pPr>
        <w:spacing w:after="0"/>
        <w:ind w:left="0"/>
        <w:jc w:val="both"/>
      </w:pPr>
      <w:r>
        <w:rPr>
          <w:rFonts w:ascii="Times New Roman"/>
          <w:b w:val="false"/>
          <w:i w:val="false"/>
          <w:color w:val="000000"/>
          <w:sz w:val="28"/>
        </w:rPr>
        <w:t>
      7) тұрғын үй қорын, коммуникацияларды, аудандық маңызы бар тарихи және мәдени ескерткіштерді сақтауды ұйымдастыру, оларды күтіп-ұстауға (пайдалануға, қолдануға) бақылау жүргізу;</w:t>
      </w:r>
    </w:p>
    <w:bookmarkEnd w:id="47"/>
    <w:bookmarkStart w:name="z61" w:id="48"/>
    <w:p>
      <w:pPr>
        <w:spacing w:after="0"/>
        <w:ind w:left="0"/>
        <w:jc w:val="both"/>
      </w:pPr>
      <w:r>
        <w:rPr>
          <w:rFonts w:ascii="Times New Roman"/>
          <w:b w:val="false"/>
          <w:i w:val="false"/>
          <w:color w:val="000000"/>
          <w:sz w:val="28"/>
        </w:rPr>
        <w:t>
      8) кешенді қала құрылысы сараптамасынан өткен, аудандық маңызы бар қалаларды дамыту мен оларда құрылыс салудың қала құрылысы жобаларын, халқының саны бес мың адамнан асатын ауылдық елді мекендердің бас жоспарларын, халқының саны бес мың адамға дейінгі ауылдық елді мекендерді дамыту мен оларда құрылыс салу схемаларын (оңайлатылған бас жоспар) әзірлеуді ұйымдастыру және аудандық мәслихатқа бекітуге ұсыну;</w:t>
      </w:r>
    </w:p>
    <w:bookmarkEnd w:id="48"/>
    <w:bookmarkStart w:name="z62" w:id="49"/>
    <w:p>
      <w:pPr>
        <w:spacing w:after="0"/>
        <w:ind w:left="0"/>
        <w:jc w:val="both"/>
      </w:pPr>
      <w:r>
        <w:rPr>
          <w:rFonts w:ascii="Times New Roman"/>
          <w:b w:val="false"/>
          <w:i w:val="false"/>
          <w:color w:val="000000"/>
          <w:sz w:val="28"/>
        </w:rPr>
        <w:t>
      9) кешенді қала құрылысы сараптамасынан өткен егжей-тегжейлі жоспарлау жобаларын әзірлеуді ұйымдастыру және бекіту;</w:t>
      </w:r>
    </w:p>
    <w:bookmarkEnd w:id="49"/>
    <w:bookmarkStart w:name="z63" w:id="50"/>
    <w:p>
      <w:pPr>
        <w:spacing w:after="0"/>
        <w:ind w:left="0"/>
        <w:jc w:val="both"/>
      </w:pPr>
      <w:r>
        <w:rPr>
          <w:rFonts w:ascii="Times New Roman"/>
          <w:b w:val="false"/>
          <w:i w:val="false"/>
          <w:color w:val="000000"/>
          <w:sz w:val="28"/>
        </w:rPr>
        <w:t>
      10) қала құрылысы жобаларын іске асыру;</w:t>
      </w:r>
    </w:p>
    <w:bookmarkEnd w:id="50"/>
    <w:bookmarkStart w:name="z64" w:id="51"/>
    <w:p>
      <w:pPr>
        <w:spacing w:after="0"/>
        <w:ind w:left="0"/>
        <w:jc w:val="both"/>
      </w:pPr>
      <w:r>
        <w:rPr>
          <w:rFonts w:ascii="Times New Roman"/>
          <w:b w:val="false"/>
          <w:i w:val="false"/>
          <w:color w:val="000000"/>
          <w:sz w:val="28"/>
        </w:rPr>
        <w:t>
      11) жергілікті бюджет, сондай-ақ жергілікті бюджеттік инвестициялық жобаны қаржыландыруға бөлінген республикалық бюджет қаражаты есебінен қаржыландырылатын жобалау алдындағы құжаттаманы және құрылыс жобаларын қарау және бекіту;</w:t>
      </w:r>
    </w:p>
    <w:bookmarkEnd w:id="51"/>
    <w:bookmarkStart w:name="z65" w:id="52"/>
    <w:p>
      <w:pPr>
        <w:spacing w:after="0"/>
        <w:ind w:left="0"/>
        <w:jc w:val="both"/>
      </w:pPr>
      <w:r>
        <w:rPr>
          <w:rFonts w:ascii="Times New Roman"/>
          <w:b w:val="false"/>
          <w:i w:val="false"/>
          <w:color w:val="000000"/>
          <w:sz w:val="28"/>
        </w:rPr>
        <w:t>
      12) салынып жатқан (салынуы белгіленген) құрылыс объектілері мен кешендерінің мониторингін сәулет, қала құрылысы және құрылыс істері жөніндегі уәкілетті орган айқындаған тәртіппен жүргізу;</w:t>
      </w:r>
    </w:p>
    <w:bookmarkEnd w:id="52"/>
    <w:bookmarkStart w:name="z66" w:id="53"/>
    <w:p>
      <w:pPr>
        <w:spacing w:after="0"/>
        <w:ind w:left="0"/>
        <w:jc w:val="both"/>
      </w:pPr>
      <w:r>
        <w:rPr>
          <w:rFonts w:ascii="Times New Roman"/>
          <w:b w:val="false"/>
          <w:i w:val="false"/>
          <w:color w:val="000000"/>
          <w:sz w:val="28"/>
        </w:rPr>
        <w:t>
      13) жер учаскелерін бөліп беру және нысаналы мақсаттарын өзгерту бойынша ай сайынғы есептерді облыс әкімдігіне ұсыну;</w:t>
      </w:r>
    </w:p>
    <w:bookmarkEnd w:id="53"/>
    <w:bookmarkStart w:name="z67" w:id="54"/>
    <w:p>
      <w:pPr>
        <w:spacing w:after="0"/>
        <w:ind w:left="0"/>
        <w:jc w:val="both"/>
      </w:pPr>
      <w:r>
        <w:rPr>
          <w:rFonts w:ascii="Times New Roman"/>
          <w:b w:val="false"/>
          <w:i w:val="false"/>
          <w:color w:val="000000"/>
          <w:sz w:val="28"/>
        </w:rPr>
        <w:t>
      14) бұрыннан бар ғимараттарды реконструкциялау (қайта жабдықтау, қайта жоспарлау) туралы шешім қабылдау;</w:t>
      </w:r>
    </w:p>
    <w:bookmarkEnd w:id="54"/>
    <w:bookmarkStart w:name="z68" w:id="55"/>
    <w:p>
      <w:pPr>
        <w:spacing w:after="0"/>
        <w:ind w:left="0"/>
        <w:jc w:val="both"/>
      </w:pPr>
      <w:r>
        <w:rPr>
          <w:rFonts w:ascii="Times New Roman"/>
          <w:b w:val="false"/>
          <w:i w:val="false"/>
          <w:color w:val="000000"/>
          <w:sz w:val="28"/>
        </w:rPr>
        <w:t>
      15) мемлекеттік қала құрылысы кадастрының автоматтандырылған цифрлық жүйесін толықтыру, сондай-ақ оны мемлекеттік қызметтер көрсету кезінде пайдалану үшін ақпарат және (немесе) мәліметтер енгізу;</w:t>
      </w:r>
    </w:p>
    <w:bookmarkEnd w:id="55"/>
    <w:bookmarkStart w:name="z69" w:id="56"/>
    <w:p>
      <w:pPr>
        <w:spacing w:after="0"/>
        <w:ind w:left="0"/>
        <w:jc w:val="both"/>
      </w:pPr>
      <w:r>
        <w:rPr>
          <w:rFonts w:ascii="Times New Roman"/>
          <w:b w:val="false"/>
          <w:i w:val="false"/>
          <w:color w:val="000000"/>
          <w:sz w:val="28"/>
        </w:rPr>
        <w:t>
      16) мемлекеттік органдармен олардың құзыретіне жататын мәселелер бойынша өзара іс-қимылды және ынтымақтастықты жүзеге асыру;</w:t>
      </w:r>
    </w:p>
    <w:bookmarkEnd w:id="56"/>
    <w:bookmarkStart w:name="z70" w:id="57"/>
    <w:p>
      <w:pPr>
        <w:spacing w:after="0"/>
        <w:ind w:left="0"/>
        <w:jc w:val="both"/>
      </w:pPr>
      <w:r>
        <w:rPr>
          <w:rFonts w:ascii="Times New Roman"/>
          <w:b w:val="false"/>
          <w:i w:val="false"/>
          <w:color w:val="000000"/>
          <w:sz w:val="28"/>
        </w:rPr>
        <w:t>
      17) елді мекендердің дизайн-кодын әзірлеу және бекіту;</w:t>
      </w:r>
    </w:p>
    <w:bookmarkEnd w:id="57"/>
    <w:bookmarkStart w:name="z71" w:id="58"/>
    <w:p>
      <w:pPr>
        <w:spacing w:after="0"/>
        <w:ind w:left="0"/>
        <w:jc w:val="both"/>
      </w:pPr>
      <w:r>
        <w:rPr>
          <w:rFonts w:ascii="Times New Roman"/>
          <w:b w:val="false"/>
          <w:i w:val="false"/>
          <w:color w:val="000000"/>
          <w:sz w:val="28"/>
        </w:rPr>
        <w:t>
      18) елді мекендердің дизайн-кодын әкімшілендіру қағидаларын бекіту;</w:t>
      </w:r>
    </w:p>
    <w:bookmarkEnd w:id="58"/>
    <w:bookmarkStart w:name="z72" w:id="59"/>
    <w:p>
      <w:pPr>
        <w:spacing w:after="0"/>
        <w:ind w:left="0"/>
        <w:jc w:val="both"/>
      </w:pPr>
      <w:r>
        <w:rPr>
          <w:rFonts w:ascii="Times New Roman"/>
          <w:b w:val="false"/>
          <w:i w:val="false"/>
          <w:color w:val="000000"/>
          <w:sz w:val="28"/>
        </w:rPr>
        <w:t>
      19) азаматтарды жеке тұрғын үйлерді, басқа да құрылыстарды салу мен пайдалану және жер учаскелерін пайдалану қағидалары туралы хабар беру;</w:t>
      </w:r>
    </w:p>
    <w:bookmarkEnd w:id="59"/>
    <w:bookmarkStart w:name="z73" w:id="60"/>
    <w:p>
      <w:pPr>
        <w:spacing w:after="0"/>
        <w:ind w:left="0"/>
        <w:jc w:val="both"/>
      </w:pPr>
      <w:r>
        <w:rPr>
          <w:rFonts w:ascii="Times New Roman"/>
          <w:b w:val="false"/>
          <w:i w:val="false"/>
          <w:color w:val="000000"/>
          <w:sz w:val="28"/>
        </w:rPr>
        <w:t>
      20) мемлекеттік органдармен олардың құзыретіне жататын мәселелер бойынша өзара іс-қимылды және ынтымақтастықты жүзеге асыру;</w:t>
      </w:r>
    </w:p>
    <w:bookmarkEnd w:id="60"/>
    <w:bookmarkStart w:name="z74" w:id="61"/>
    <w:p>
      <w:pPr>
        <w:spacing w:after="0"/>
        <w:ind w:left="0"/>
        <w:jc w:val="both"/>
      </w:pPr>
      <w:r>
        <w:rPr>
          <w:rFonts w:ascii="Times New Roman"/>
          <w:b w:val="false"/>
          <w:i w:val="false"/>
          <w:color w:val="000000"/>
          <w:sz w:val="28"/>
        </w:rPr>
        <w:t>
      21) Қазақстан Республикасының заңнамасында жергілікті атқарушы органдарға жүктелетін өзге де өкілеттіктерді жергілікті мемлекеттік басқару мүддесінде жүзеге асыру.</w:t>
      </w:r>
    </w:p>
    <w:bookmarkEnd w:id="61"/>
    <w:bookmarkStart w:name="z75" w:id="62"/>
    <w:p>
      <w:pPr>
        <w:spacing w:after="0"/>
        <w:ind w:left="0"/>
        <w:jc w:val="left"/>
      </w:pPr>
      <w:r>
        <w:rPr>
          <w:rFonts w:ascii="Times New Roman"/>
          <w:b/>
          <w:i w:val="false"/>
          <w:color w:val="000000"/>
        </w:rPr>
        <w:t xml:space="preserve"> 3. Мемлекеттiк органның бірінші басшысының мәртебесі, өкілеттіктері</w:t>
      </w:r>
    </w:p>
    <w:bookmarkEnd w:id="62"/>
    <w:bookmarkStart w:name="z76" w:id="63"/>
    <w:p>
      <w:pPr>
        <w:spacing w:after="0"/>
        <w:ind w:left="0"/>
        <w:jc w:val="both"/>
      </w:pPr>
      <w:r>
        <w:rPr>
          <w:rFonts w:ascii="Times New Roman"/>
          <w:b w:val="false"/>
          <w:i w:val="false"/>
          <w:color w:val="000000"/>
          <w:sz w:val="28"/>
        </w:rPr>
        <w:t>
      16. "Түлкібас ауданы әкімдігінің құрылыс, сәулет және қала құрылысы бөлімі" мемлекеттік мекемесін басқаруды бірінші басшы жүзеге асырады, ол Түлкібас ауданы әкімдігінің құрылыс, сәулет және қала құрылысы бөлімі" мемлекеттік мекемесіне жүктелген міндеттердің орындалуына және оның өз өкілеттіктерін жүзеге асыруына дербес жауапты болады.</w:t>
      </w:r>
    </w:p>
    <w:bookmarkEnd w:id="63"/>
    <w:bookmarkStart w:name="z77" w:id="64"/>
    <w:p>
      <w:pPr>
        <w:spacing w:after="0"/>
        <w:ind w:left="0"/>
        <w:jc w:val="both"/>
      </w:pPr>
      <w:r>
        <w:rPr>
          <w:rFonts w:ascii="Times New Roman"/>
          <w:b w:val="false"/>
          <w:i w:val="false"/>
          <w:color w:val="000000"/>
          <w:sz w:val="28"/>
        </w:rPr>
        <w:t>
      17. "Түлкібас ауданы әкімдігінің құрылыс, сәулет және қала құрылысы бөлімі" мемлекеттік мекемесінің бірінші басшысы Қазақстан Республикасының заңнамасына сәйкес лауазымға тағайындалады және лауазымнан босатылады.</w:t>
      </w:r>
    </w:p>
    <w:bookmarkEnd w:id="64"/>
    <w:bookmarkStart w:name="z78" w:id="65"/>
    <w:p>
      <w:pPr>
        <w:spacing w:after="0"/>
        <w:ind w:left="0"/>
        <w:jc w:val="both"/>
      </w:pPr>
      <w:r>
        <w:rPr>
          <w:rFonts w:ascii="Times New Roman"/>
          <w:b w:val="false"/>
          <w:i w:val="false"/>
          <w:color w:val="000000"/>
          <w:sz w:val="28"/>
        </w:rPr>
        <w:t>
      18. "Түлкібас ауданы әкімдігінің құрылыс, сәулет және қала құрылысы бөлімі" мемлекеттік мекемесі бірінші басшысының өкілеттіктері:</w:t>
      </w:r>
    </w:p>
    <w:bookmarkEnd w:id="65"/>
    <w:bookmarkStart w:name="z79" w:id="66"/>
    <w:p>
      <w:pPr>
        <w:spacing w:after="0"/>
        <w:ind w:left="0"/>
        <w:jc w:val="both"/>
      </w:pPr>
      <w:r>
        <w:rPr>
          <w:rFonts w:ascii="Times New Roman"/>
          <w:b w:val="false"/>
          <w:i w:val="false"/>
          <w:color w:val="000000"/>
          <w:sz w:val="28"/>
        </w:rPr>
        <w:t>
      1) мемлекеттік мекеменің жұмыс жоспарларын бекітеді;</w:t>
      </w:r>
    </w:p>
    <w:bookmarkEnd w:id="66"/>
    <w:bookmarkStart w:name="z80" w:id="67"/>
    <w:p>
      <w:pPr>
        <w:spacing w:after="0"/>
        <w:ind w:left="0"/>
        <w:jc w:val="both"/>
      </w:pPr>
      <w:r>
        <w:rPr>
          <w:rFonts w:ascii="Times New Roman"/>
          <w:b w:val="false"/>
          <w:i w:val="false"/>
          <w:color w:val="000000"/>
          <w:sz w:val="28"/>
        </w:rPr>
        <w:t>
      2) мемлекеттік мекеменің атынан әрекет етеді;</w:t>
      </w:r>
    </w:p>
    <w:bookmarkEnd w:id="67"/>
    <w:bookmarkStart w:name="z81" w:id="68"/>
    <w:p>
      <w:pPr>
        <w:spacing w:after="0"/>
        <w:ind w:left="0"/>
        <w:jc w:val="both"/>
      </w:pPr>
      <w:r>
        <w:rPr>
          <w:rFonts w:ascii="Times New Roman"/>
          <w:b w:val="false"/>
          <w:i w:val="false"/>
          <w:color w:val="000000"/>
          <w:sz w:val="28"/>
        </w:rPr>
        <w:t>
      3) сенімхаттар береді;</w:t>
      </w:r>
    </w:p>
    <w:bookmarkEnd w:id="68"/>
    <w:bookmarkStart w:name="z82" w:id="69"/>
    <w:p>
      <w:pPr>
        <w:spacing w:after="0"/>
        <w:ind w:left="0"/>
        <w:jc w:val="both"/>
      </w:pPr>
      <w:r>
        <w:rPr>
          <w:rFonts w:ascii="Times New Roman"/>
          <w:b w:val="false"/>
          <w:i w:val="false"/>
          <w:color w:val="000000"/>
          <w:sz w:val="28"/>
        </w:rPr>
        <w:t>
      4) заңнамамен белгіленген тәртіпте мемлекеттік мекеменің қызметкерлерін көтермелейді және оларға тәртіптік жаза береді;</w:t>
      </w:r>
    </w:p>
    <w:bookmarkEnd w:id="69"/>
    <w:bookmarkStart w:name="z83" w:id="70"/>
    <w:p>
      <w:pPr>
        <w:spacing w:after="0"/>
        <w:ind w:left="0"/>
        <w:jc w:val="both"/>
      </w:pPr>
      <w:r>
        <w:rPr>
          <w:rFonts w:ascii="Times New Roman"/>
          <w:b w:val="false"/>
          <w:i w:val="false"/>
          <w:color w:val="000000"/>
          <w:sz w:val="28"/>
        </w:rPr>
        <w:t>
      5) өз құзыреті шегінде бұйрықтар шығарады, қызметтік, бухгалтерлік бірінші қол қою құқығы бар құжаттарға қол қояды;</w:t>
      </w:r>
    </w:p>
    <w:bookmarkEnd w:id="70"/>
    <w:bookmarkStart w:name="z84" w:id="71"/>
    <w:p>
      <w:pPr>
        <w:spacing w:after="0"/>
        <w:ind w:left="0"/>
        <w:jc w:val="both"/>
      </w:pPr>
      <w:r>
        <w:rPr>
          <w:rFonts w:ascii="Times New Roman"/>
          <w:b w:val="false"/>
          <w:i w:val="false"/>
          <w:color w:val="000000"/>
          <w:sz w:val="28"/>
        </w:rPr>
        <w:t>
      6) мемлекеттік мекеменің ішкі еңбек тәртібін бекітеді;</w:t>
      </w:r>
    </w:p>
    <w:bookmarkEnd w:id="71"/>
    <w:bookmarkStart w:name="z85" w:id="72"/>
    <w:p>
      <w:pPr>
        <w:spacing w:after="0"/>
        <w:ind w:left="0"/>
        <w:jc w:val="both"/>
      </w:pPr>
      <w:r>
        <w:rPr>
          <w:rFonts w:ascii="Times New Roman"/>
          <w:b w:val="false"/>
          <w:i w:val="false"/>
          <w:color w:val="000000"/>
          <w:sz w:val="28"/>
        </w:rPr>
        <w:t>
      7) мемлекеттік мекемеде Қазақстан Республикасының қолданыстағы заңнамасының сақталуын бақылауды жүзеге асырады;</w:t>
      </w:r>
    </w:p>
    <w:bookmarkEnd w:id="72"/>
    <w:bookmarkStart w:name="z86" w:id="73"/>
    <w:p>
      <w:pPr>
        <w:spacing w:after="0"/>
        <w:ind w:left="0"/>
        <w:jc w:val="both"/>
      </w:pPr>
      <w:r>
        <w:rPr>
          <w:rFonts w:ascii="Times New Roman"/>
          <w:b w:val="false"/>
          <w:i w:val="false"/>
          <w:color w:val="000000"/>
          <w:sz w:val="28"/>
        </w:rPr>
        <w:t>
      8) азаматтарды жеке қабылдауды жүзеге асырады;</w:t>
      </w:r>
    </w:p>
    <w:bookmarkEnd w:id="73"/>
    <w:bookmarkStart w:name="z87" w:id="74"/>
    <w:p>
      <w:pPr>
        <w:spacing w:after="0"/>
        <w:ind w:left="0"/>
        <w:jc w:val="both"/>
      </w:pPr>
      <w:r>
        <w:rPr>
          <w:rFonts w:ascii="Times New Roman"/>
          <w:b w:val="false"/>
          <w:i w:val="false"/>
          <w:color w:val="000000"/>
          <w:sz w:val="28"/>
        </w:rPr>
        <w:t>
      9) Қазақстан Республикасының заңнамалық актілерде көзделген өкілеттіктерді жүзеге асырады;</w:t>
      </w:r>
    </w:p>
    <w:bookmarkEnd w:id="74"/>
    <w:bookmarkStart w:name="z88" w:id="75"/>
    <w:p>
      <w:pPr>
        <w:spacing w:after="0"/>
        <w:ind w:left="0"/>
        <w:jc w:val="both"/>
      </w:pPr>
      <w:r>
        <w:rPr>
          <w:rFonts w:ascii="Times New Roman"/>
          <w:b w:val="false"/>
          <w:i w:val="false"/>
          <w:color w:val="000000"/>
          <w:sz w:val="28"/>
        </w:rPr>
        <w:t>
      10) сыбайлас жемқорлыққа қарсы заңнаманың орындалуына дербес жауапты болады.</w:t>
      </w:r>
    </w:p>
    <w:bookmarkEnd w:id="75"/>
    <w:bookmarkStart w:name="z89" w:id="76"/>
    <w:p>
      <w:pPr>
        <w:spacing w:after="0"/>
        <w:ind w:left="0"/>
        <w:jc w:val="both"/>
      </w:pPr>
      <w:r>
        <w:rPr>
          <w:rFonts w:ascii="Times New Roman"/>
          <w:b w:val="false"/>
          <w:i w:val="false"/>
          <w:color w:val="000000"/>
          <w:sz w:val="28"/>
        </w:rPr>
        <w:t>
      "Түлкібас ауданы әкімдігінің құрылыс, сәулет және қала құрылысы бөлімі" мемлекеттік мекемесінің бірінші басшысы болмаған кезеңде оның өкілеттіктерін қолданыстағы заңнамаға сәйкес оны алмастыратын тұлға жүзеге асырады.</w:t>
      </w:r>
    </w:p>
    <w:bookmarkEnd w:id="76"/>
    <w:bookmarkStart w:name="z90" w:id="77"/>
    <w:p>
      <w:pPr>
        <w:spacing w:after="0"/>
        <w:ind w:left="0"/>
        <w:jc w:val="left"/>
      </w:pPr>
      <w:r>
        <w:rPr>
          <w:rFonts w:ascii="Times New Roman"/>
          <w:b/>
          <w:i w:val="false"/>
          <w:color w:val="000000"/>
        </w:rPr>
        <w:t xml:space="preserve"> 4. Мемлекеттік органның мүлкі</w:t>
      </w:r>
    </w:p>
    <w:bookmarkEnd w:id="77"/>
    <w:bookmarkStart w:name="z91" w:id="78"/>
    <w:p>
      <w:pPr>
        <w:spacing w:after="0"/>
        <w:ind w:left="0"/>
        <w:jc w:val="both"/>
      </w:pPr>
      <w:r>
        <w:rPr>
          <w:rFonts w:ascii="Times New Roman"/>
          <w:b w:val="false"/>
          <w:i w:val="false"/>
          <w:color w:val="000000"/>
          <w:sz w:val="28"/>
        </w:rPr>
        <w:t>
      19. "Түлкібас ауданы әкімдігінің құрылыс, сәулет және қала құрылысы бөлімі" мемлекеттік мекемесі заңнамада көзделген жағдайларда жедел басқару құқығында оқшауланған мүлкі болуы мүмкін.</w:t>
      </w:r>
    </w:p>
    <w:bookmarkEnd w:id="78"/>
    <w:bookmarkStart w:name="z92" w:id="79"/>
    <w:p>
      <w:pPr>
        <w:spacing w:after="0"/>
        <w:ind w:left="0"/>
        <w:jc w:val="both"/>
      </w:pPr>
      <w:r>
        <w:rPr>
          <w:rFonts w:ascii="Times New Roman"/>
          <w:b w:val="false"/>
          <w:i w:val="false"/>
          <w:color w:val="000000"/>
          <w:sz w:val="28"/>
        </w:rPr>
        <w:t>
      "Түлкібас ауданы әкімдігінің құрылыс, сәулет және қала құрылысы бөлімі"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79"/>
    <w:bookmarkStart w:name="z93" w:id="80"/>
    <w:p>
      <w:pPr>
        <w:spacing w:after="0"/>
        <w:ind w:left="0"/>
        <w:jc w:val="both"/>
      </w:pPr>
      <w:r>
        <w:rPr>
          <w:rFonts w:ascii="Times New Roman"/>
          <w:b w:val="false"/>
          <w:i w:val="false"/>
          <w:color w:val="000000"/>
          <w:sz w:val="28"/>
        </w:rPr>
        <w:t>
      20. "Түлкібас ауданы әкімдігінің құрылыс, сәулет және қала құрылысы бөлімі" мемлекеттік мекемесіне бекітілген мүлік коммуналдық меншікке жатады.</w:t>
      </w:r>
    </w:p>
    <w:bookmarkEnd w:id="80"/>
    <w:bookmarkStart w:name="z94" w:id="81"/>
    <w:p>
      <w:pPr>
        <w:spacing w:after="0"/>
        <w:ind w:left="0"/>
        <w:jc w:val="both"/>
      </w:pPr>
      <w:r>
        <w:rPr>
          <w:rFonts w:ascii="Times New Roman"/>
          <w:b w:val="false"/>
          <w:i w:val="false"/>
          <w:color w:val="000000"/>
          <w:sz w:val="28"/>
        </w:rPr>
        <w:t>
      21. Егер заңнамада өзгеше көзделмесе, "Түлкібас ауданы әкімдігінің құрылыс, сәулет және қала құрылысы бөлімі" мемлекеттік мекемесі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81"/>
    <w:bookmarkStart w:name="z95" w:id="82"/>
    <w:p>
      <w:pPr>
        <w:spacing w:after="0"/>
        <w:ind w:left="0"/>
        <w:jc w:val="left"/>
      </w:pPr>
      <w:r>
        <w:rPr>
          <w:rFonts w:ascii="Times New Roman"/>
          <w:b/>
          <w:i w:val="false"/>
          <w:color w:val="000000"/>
        </w:rPr>
        <w:t xml:space="preserve"> 5. Мемлекеттiк органды қайта ұйымдастыру және тарату</w:t>
      </w:r>
    </w:p>
    <w:bookmarkEnd w:id="82"/>
    <w:bookmarkStart w:name="z96" w:id="83"/>
    <w:p>
      <w:pPr>
        <w:spacing w:after="0"/>
        <w:ind w:left="0"/>
        <w:jc w:val="both"/>
      </w:pPr>
      <w:r>
        <w:rPr>
          <w:rFonts w:ascii="Times New Roman"/>
          <w:b w:val="false"/>
          <w:i w:val="false"/>
          <w:color w:val="000000"/>
          <w:sz w:val="28"/>
        </w:rPr>
        <w:t>
      22. "Түлкібас ауданы әкімдігінің құрылыс, сәулет және қала құрылысы бөлімі" мемлекеттік мекемесін қайта ұйымдастыру және тарату Қазақстан Республикасының заңнамасына сәйкес жүзеге асырылады.</w:t>
      </w:r>
    </w:p>
    <w:bookmarkEnd w:id="83"/>
    <w:bookmarkStart w:name="z97" w:id="84"/>
    <w:p>
      <w:pPr>
        <w:spacing w:after="0"/>
        <w:ind w:left="0"/>
        <w:jc w:val="left"/>
      </w:pPr>
      <w:r>
        <w:rPr>
          <w:rFonts w:ascii="Times New Roman"/>
          <w:b/>
          <w:i w:val="false"/>
          <w:color w:val="000000"/>
        </w:rPr>
        <w:t xml:space="preserve"> 6. Жұмыс режимі</w:t>
      </w:r>
    </w:p>
    <w:bookmarkEnd w:id="84"/>
    <w:bookmarkStart w:name="z98" w:id="85"/>
    <w:p>
      <w:pPr>
        <w:spacing w:after="0"/>
        <w:ind w:left="0"/>
        <w:jc w:val="both"/>
      </w:pPr>
      <w:r>
        <w:rPr>
          <w:rFonts w:ascii="Times New Roman"/>
          <w:b w:val="false"/>
          <w:i w:val="false"/>
          <w:color w:val="000000"/>
          <w:sz w:val="28"/>
        </w:rPr>
        <w:t>
      23. Мекеменің жұмыс режимі Қазақстан Республикасының Еңбек кодексіне және басқа да нормативтік құқықтық актілерге сәйкес жүзеге асырылады.</w:t>
      </w:r>
    </w:p>
    <w:bookmarkEnd w:id="8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