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23dff" w14:textId="5f23d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Заңды тұлғаның Ережесіне өзгерістер енгізу туралы</w:t>
      </w:r>
    </w:p>
    <w:p>
      <w:pPr>
        <w:spacing w:after="0"/>
        <w:ind w:left="0"/>
        <w:jc w:val="both"/>
      </w:pPr>
      <w:r>
        <w:rPr>
          <w:rFonts w:ascii="Times New Roman"/>
          <w:b w:val="false"/>
          <w:i w:val="false"/>
          <w:color w:val="000000"/>
          <w:sz w:val="28"/>
        </w:rPr>
        <w:t>Түркістан облысы Түлкібас ауданы әкімдігінің 2026 жылғы 8 қаңтардағы № 15 қаулысы</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31-бабы 1-тармағының </w:t>
      </w:r>
      <w:r>
        <w:rPr>
          <w:rFonts w:ascii="Times New Roman"/>
          <w:b w:val="false"/>
          <w:i w:val="false"/>
          <w:color w:val="000000"/>
          <w:sz w:val="28"/>
        </w:rPr>
        <w:t>20) тармақшасына</w:t>
      </w:r>
      <w:r>
        <w:rPr>
          <w:rFonts w:ascii="Times New Roman"/>
          <w:b w:val="false"/>
          <w:i w:val="false"/>
          <w:color w:val="000000"/>
          <w:sz w:val="28"/>
        </w:rPr>
        <w:t xml:space="preserve"> және "Мемлекеттік органдар мен олардың құрылымдық бөлімшелерінің қызметін ұйымдастырудың кейбір мәселелері туралы" Қазақстан Республикасы Үкіметінің 2021 жылғы 1 қыркүйектегі №590 </w:t>
      </w:r>
      <w:r>
        <w:rPr>
          <w:rFonts w:ascii="Times New Roman"/>
          <w:b w:val="false"/>
          <w:i w:val="false"/>
          <w:color w:val="000000"/>
          <w:sz w:val="28"/>
        </w:rPr>
        <w:t>қаулысына</w:t>
      </w:r>
      <w:r>
        <w:rPr>
          <w:rFonts w:ascii="Times New Roman"/>
          <w:b w:val="false"/>
          <w:i w:val="false"/>
          <w:color w:val="000000"/>
          <w:sz w:val="28"/>
        </w:rPr>
        <w:t xml:space="preserve"> сәйкес, Түлкібас ауданының әкімдігі ҚАУЛЫ ЕТЕДІ:</w:t>
      </w:r>
    </w:p>
    <w:bookmarkEnd w:id="0"/>
    <w:bookmarkStart w:name="z2" w:id="1"/>
    <w:p>
      <w:pPr>
        <w:spacing w:after="0"/>
        <w:ind w:left="0"/>
        <w:jc w:val="both"/>
      </w:pPr>
      <w:r>
        <w:rPr>
          <w:rFonts w:ascii="Times New Roman"/>
          <w:b w:val="false"/>
          <w:i w:val="false"/>
          <w:color w:val="000000"/>
          <w:sz w:val="28"/>
        </w:rPr>
        <w:t>
      1. Түлкібас ауданы әкімдігінің 2025 жылғы 29 сәуірдегі "Заңды тұлғаның Ережесіне өзгерістер енгізу туралы" №87 қаулысымен бекітілген "Түлкібас ауданы әкімдігінің құрылыс, сәулет және қала құрылысы бөлімі" коммуналдық мемлекеттік мекемесінің Ережесіне өзгерістер енгізіліп, осы қаулының қосымшасына сәйкес жаңа редакцияда бекітілсін.</w:t>
      </w:r>
    </w:p>
    <w:bookmarkEnd w:id="1"/>
    <w:bookmarkStart w:name="z3" w:id="2"/>
    <w:p>
      <w:pPr>
        <w:spacing w:after="0"/>
        <w:ind w:left="0"/>
        <w:jc w:val="both"/>
      </w:pPr>
      <w:r>
        <w:rPr>
          <w:rFonts w:ascii="Times New Roman"/>
          <w:b w:val="false"/>
          <w:i w:val="false"/>
          <w:color w:val="000000"/>
          <w:sz w:val="28"/>
        </w:rPr>
        <w:t>
      2. "Түлкібас ауданы әкімінің аппараты" коммуналдық мемлекеттік мекемесі Қазақстан Республикасының заңнамасында белгіленген тәртіпте:</w:t>
      </w:r>
    </w:p>
    <w:bookmarkEnd w:id="2"/>
    <w:p>
      <w:pPr>
        <w:spacing w:after="0"/>
        <w:ind w:left="0"/>
        <w:jc w:val="both"/>
      </w:pPr>
      <w:r>
        <w:rPr>
          <w:rFonts w:ascii="Times New Roman"/>
          <w:b w:val="false"/>
          <w:i w:val="false"/>
          <w:color w:val="000000"/>
          <w:sz w:val="28"/>
        </w:rPr>
        <w:t>
      1) осы қаулыны Қазақстан Республикасының нормативтік құқықтық актілерінің эталондық бақылау банкінде ресми жариялауға жіберуін;</w:t>
      </w:r>
    </w:p>
    <w:p>
      <w:pPr>
        <w:spacing w:after="0"/>
        <w:ind w:left="0"/>
        <w:jc w:val="both"/>
      </w:pPr>
      <w:r>
        <w:rPr>
          <w:rFonts w:ascii="Times New Roman"/>
          <w:b w:val="false"/>
          <w:i w:val="false"/>
          <w:color w:val="000000"/>
          <w:sz w:val="28"/>
        </w:rPr>
        <w:t>
      2) осы қаулының ресми жарияланғанынан кейін оның Түлкібас ауданы әкімдігінің интернет-ресурсында орналастырылуын қамтамасыз етсін.</w:t>
      </w:r>
    </w:p>
    <w:bookmarkStart w:name="z4" w:id="3"/>
    <w:p>
      <w:pPr>
        <w:spacing w:after="0"/>
        <w:ind w:left="0"/>
        <w:jc w:val="both"/>
      </w:pPr>
      <w:r>
        <w:rPr>
          <w:rFonts w:ascii="Times New Roman"/>
          <w:b w:val="false"/>
          <w:i w:val="false"/>
          <w:color w:val="000000"/>
          <w:sz w:val="28"/>
        </w:rPr>
        <w:t>
      3. Осы қаулының орындалуын бақылау аудан әкімінің құрылыс саласы бойынша орынбасарына жүктелсін.</w:t>
      </w:r>
    </w:p>
    <w:bookmarkEnd w:id="3"/>
    <w:bookmarkStart w:name="z5" w:id="4"/>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А.Естибаев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ауданы әкімдігінің</w:t>
            </w:r>
            <w:r>
              <w:br/>
            </w:r>
            <w:r>
              <w:rPr>
                <w:rFonts w:ascii="Times New Roman"/>
                <w:b w:val="false"/>
                <w:i w:val="false"/>
                <w:color w:val="000000"/>
                <w:sz w:val="20"/>
              </w:rPr>
              <w:t>2026 жылғы " "</w:t>
            </w:r>
            <w:r>
              <w:br/>
            </w:r>
            <w:r>
              <w:rPr>
                <w:rFonts w:ascii="Times New Roman"/>
                <w:b w:val="false"/>
                <w:i w:val="false"/>
                <w:color w:val="000000"/>
                <w:sz w:val="20"/>
              </w:rPr>
              <w:t>№ қаулысымен бекітілген</w:t>
            </w:r>
          </w:p>
        </w:tc>
      </w:tr>
    </w:tbl>
    <w:bookmarkStart w:name="z7" w:id="5"/>
    <w:p>
      <w:pPr>
        <w:spacing w:after="0"/>
        <w:ind w:left="0"/>
        <w:jc w:val="left"/>
      </w:pPr>
      <w:r>
        <w:rPr>
          <w:rFonts w:ascii="Times New Roman"/>
          <w:b/>
          <w:i w:val="false"/>
          <w:color w:val="000000"/>
        </w:rPr>
        <w:t xml:space="preserve"> "Түлкібас ауданы әкімдігінің құрылыс, сәулет және қала құрылысы бөлімі" коммуналдық мемлекеттік мекемесінің ЕРЕЖЕСІ 1. ЖАЛПЫ ЕРЕЖЕЛЕР</w:t>
      </w:r>
    </w:p>
    <w:bookmarkEnd w:id="5"/>
    <w:p>
      <w:pPr>
        <w:spacing w:after="0"/>
        <w:ind w:left="0"/>
        <w:jc w:val="both"/>
      </w:pPr>
      <w:r>
        <w:rPr>
          <w:rFonts w:ascii="Times New Roman"/>
          <w:b w:val="false"/>
          <w:i w:val="false"/>
          <w:color w:val="000000"/>
          <w:sz w:val="28"/>
        </w:rPr>
        <w:t>
      1. "Түлкібас ауданы әкімдігінің құрылыс, сәулет және қала құрылысы бөлімі" коммуналдық мемлекеттік мекемесі құрылыс, сәулет және қала құрылысы салаларында жергілікті мемлекеттік басқарудың және өзін-өзі басқарудың жекелеген функцияларын жүзеге асыруға әкімдік уәкілеттік берген, тиісті жергілікті бюджеттен қаржыландырылатын Қазақстан Республикасының мемлекеттiк атқарушы органы болып табылады.</w:t>
      </w:r>
    </w:p>
    <w:p>
      <w:pPr>
        <w:spacing w:after="0"/>
        <w:ind w:left="0"/>
        <w:jc w:val="both"/>
      </w:pPr>
      <w:r>
        <w:rPr>
          <w:rFonts w:ascii="Times New Roman"/>
          <w:b w:val="false"/>
          <w:i w:val="false"/>
          <w:color w:val="000000"/>
          <w:sz w:val="28"/>
        </w:rPr>
        <w:t xml:space="preserve">
      2. "Түлкібас ауданы әкімдігінің құрылыс, сәулет және қала құрылысы бөлімі" коммуналдық мемлекеттік мекемесінің ведомстволары жоқ. </w:t>
      </w:r>
    </w:p>
    <w:p>
      <w:pPr>
        <w:spacing w:after="0"/>
        <w:ind w:left="0"/>
        <w:jc w:val="both"/>
      </w:pPr>
      <w:r>
        <w:rPr>
          <w:rFonts w:ascii="Times New Roman"/>
          <w:b w:val="false"/>
          <w:i w:val="false"/>
          <w:color w:val="000000"/>
          <w:sz w:val="28"/>
        </w:rPr>
        <w:t>
      3. "Түлкібас ауданы әкімдігінің құрылыс, сәулет және қала құрылысы бөлімі" коммуналдық мемлекеттік мекемесі өз қызметiн Қазақстан Республикасының Конституциясына және заңдарына, Қазақстан Республикасының Президентi мен Үкiметiнiң актiлерiне, өзге де нормативтiк құқықтық актiлерге, сондай-ақ осы Ережеге сәйкес жүзеге асырады.</w:t>
      </w:r>
    </w:p>
    <w:p>
      <w:pPr>
        <w:spacing w:after="0"/>
        <w:ind w:left="0"/>
        <w:jc w:val="both"/>
      </w:pPr>
      <w:r>
        <w:rPr>
          <w:rFonts w:ascii="Times New Roman"/>
          <w:b w:val="false"/>
          <w:i w:val="false"/>
          <w:color w:val="000000"/>
          <w:sz w:val="28"/>
        </w:rPr>
        <w:t>
      4. "Түлкібас ауданы әкімдігінің құрылыс, сәулет және қала құрылысы бөлімі" коммуналдық мемлекеттік мекемесі, мемлекеттік мекеме ұйымдық-құқықтық нысанындағы заңды тұлға болып табылады, мемлекеттiк тiлде өз атауы бар мөрi мен мөртаңбалары, белгiленген үлгiдегi бланкiлерi, сондай-ақ Қазақстан Республикасының заңнамасына сәйкес қазынашылық органдарында шоттары болады.</w:t>
      </w:r>
    </w:p>
    <w:p>
      <w:pPr>
        <w:spacing w:after="0"/>
        <w:ind w:left="0"/>
        <w:jc w:val="both"/>
      </w:pPr>
      <w:r>
        <w:rPr>
          <w:rFonts w:ascii="Times New Roman"/>
          <w:b w:val="false"/>
          <w:i w:val="false"/>
          <w:color w:val="000000"/>
          <w:sz w:val="28"/>
        </w:rPr>
        <w:t xml:space="preserve">
      5. "Түлкібас ауданы әкімдігінің құрылыс, сәулет және қала құрылысы бөлімі" коммуналдық мемлекеттік мекемесі азаматтық - құқықтық қатынастарды өз атынан жасайды. </w:t>
      </w:r>
    </w:p>
    <w:p>
      <w:pPr>
        <w:spacing w:after="0"/>
        <w:ind w:left="0"/>
        <w:jc w:val="both"/>
      </w:pPr>
      <w:r>
        <w:rPr>
          <w:rFonts w:ascii="Times New Roman"/>
          <w:b w:val="false"/>
          <w:i w:val="false"/>
          <w:color w:val="000000"/>
          <w:sz w:val="28"/>
        </w:rPr>
        <w:t>
      6. "Түлкібас ауданы әкімдігінің құрылыс, сәулет және қала құрылысы бөлімі" коммуналдық мемлекеттік мекемесі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p>
      <w:pPr>
        <w:spacing w:after="0"/>
        <w:ind w:left="0"/>
        <w:jc w:val="both"/>
      </w:pPr>
      <w:r>
        <w:rPr>
          <w:rFonts w:ascii="Times New Roman"/>
          <w:b w:val="false"/>
          <w:i w:val="false"/>
          <w:color w:val="000000"/>
          <w:sz w:val="28"/>
        </w:rPr>
        <w:t>
      7. "Түлкібас ауданы әкімдігінің құрылыс, сәулет және қала құрылысы бөлімі" коммуналдық мемлекеттік мекемесі өз құзыретiнiң мәселелерi бойынша заңнамада белгiленген тәртiппен "Түлкібас ауданы әкімдігінің құрылыс, сәулет және қала құрылысы бөлімі" коммуналдық мемлекеттік мекемесінің басшысының бұйрықтарымен және Қазақстан Республикасы заңнамасында көзделген басқа да актілермен ресімделетін шешімдер қабылдайды.</w:t>
      </w:r>
    </w:p>
    <w:p>
      <w:pPr>
        <w:spacing w:after="0"/>
        <w:ind w:left="0"/>
        <w:jc w:val="both"/>
      </w:pPr>
      <w:r>
        <w:rPr>
          <w:rFonts w:ascii="Times New Roman"/>
          <w:b w:val="false"/>
          <w:i w:val="false"/>
          <w:color w:val="000000"/>
          <w:sz w:val="28"/>
        </w:rPr>
        <w:t>
      8. "Түлкібас ауданы әкімдігінің құрылыс, сәулет және қала құрылысы бөлімі" коммуналдық мемлекеттік мекемесі құрылымы мен штат санының лимитi қолданыстағы заңнамаға сәйкес бекiтiледi.</w:t>
      </w:r>
    </w:p>
    <w:p>
      <w:pPr>
        <w:spacing w:after="0"/>
        <w:ind w:left="0"/>
        <w:jc w:val="both"/>
      </w:pPr>
      <w:r>
        <w:rPr>
          <w:rFonts w:ascii="Times New Roman"/>
          <w:b w:val="false"/>
          <w:i w:val="false"/>
          <w:color w:val="000000"/>
          <w:sz w:val="28"/>
        </w:rPr>
        <w:t>
      9. Заңды тұлғаның орналасқан жерi: Индекс:161300, Түркістан облысы, Түлкібас ауданы, Т.Рысқұлов ауылы, Т.Рысқұлов көшесі №201А құрылыс.</w:t>
      </w:r>
    </w:p>
    <w:p>
      <w:pPr>
        <w:spacing w:after="0"/>
        <w:ind w:left="0"/>
        <w:jc w:val="both"/>
      </w:pPr>
      <w:r>
        <w:rPr>
          <w:rFonts w:ascii="Times New Roman"/>
          <w:b w:val="false"/>
          <w:i w:val="false"/>
          <w:color w:val="000000"/>
          <w:sz w:val="28"/>
        </w:rPr>
        <w:t>
      10. Осы Ереже "Түлкібас ауданы әкімдігінің құрылыс, сәулет және қала құрылысы бөлімі" коммуналдық мемлекеттік мекемесінің құрылтай құжаты болып табылады.</w:t>
      </w:r>
    </w:p>
    <w:p>
      <w:pPr>
        <w:spacing w:after="0"/>
        <w:ind w:left="0"/>
        <w:jc w:val="both"/>
      </w:pPr>
      <w:r>
        <w:rPr>
          <w:rFonts w:ascii="Times New Roman"/>
          <w:b w:val="false"/>
          <w:i w:val="false"/>
          <w:color w:val="000000"/>
          <w:sz w:val="28"/>
        </w:rPr>
        <w:t>
      11. "Түлкібас ауданы әкімдігінің құрылыс, сәулет және қала құрылысы бөлімі" коммуналдық мемлекеттік мекемесінің қызметін қаржыландыру Қазақстан Республикасының заңнамасына сәйкес республикалық және жергілікті бюджеттерден жүзеге асырылады.</w:t>
      </w:r>
    </w:p>
    <w:p>
      <w:pPr>
        <w:spacing w:after="0"/>
        <w:ind w:left="0"/>
        <w:jc w:val="both"/>
      </w:pPr>
      <w:r>
        <w:rPr>
          <w:rFonts w:ascii="Times New Roman"/>
          <w:b w:val="false"/>
          <w:i w:val="false"/>
          <w:color w:val="000000"/>
          <w:sz w:val="28"/>
        </w:rPr>
        <w:t>
      12. "Түлкібас ауданы әкімдігінің құрылыс, сәулет және қала құрылысы бөлімі" коммуналдық мемлекеттік мекемесі кәсiпкерлiк субъектiлерiмен "Түлкібас ауданы әкімдігінің құрылыс, сәулет және қала құрылысы бөлімі" коммуналдық мемлекеттік мекемесінің өкілеттіктері болып табылатын міндеттерді орындау тұрғысынан шарттық қарым-қатынас жасауға тыйым салынады.</w:t>
      </w:r>
    </w:p>
    <w:p>
      <w:pPr>
        <w:spacing w:after="0"/>
        <w:ind w:left="0"/>
        <w:jc w:val="left"/>
      </w:pPr>
      <w:r>
        <w:rPr>
          <w:rFonts w:ascii="Times New Roman"/>
          <w:b/>
          <w:i w:val="false"/>
          <w:color w:val="000000"/>
        </w:rPr>
        <w:t xml:space="preserve"> 2. Мемлекеттiк органның мақсаттары мен өкілеттіктері</w:t>
      </w:r>
    </w:p>
    <w:p>
      <w:pPr>
        <w:spacing w:after="0"/>
        <w:ind w:left="0"/>
        <w:jc w:val="both"/>
      </w:pPr>
      <w:r>
        <w:rPr>
          <w:rFonts w:ascii="Times New Roman"/>
          <w:b w:val="false"/>
          <w:i w:val="false"/>
          <w:color w:val="000000"/>
          <w:sz w:val="28"/>
        </w:rPr>
        <w:t>
      13. Мақсаттары:</w:t>
      </w:r>
    </w:p>
    <w:p>
      <w:pPr>
        <w:spacing w:after="0"/>
        <w:ind w:left="0"/>
        <w:jc w:val="both"/>
      </w:pPr>
      <w:r>
        <w:rPr>
          <w:rFonts w:ascii="Times New Roman"/>
          <w:b w:val="false"/>
          <w:i w:val="false"/>
          <w:color w:val="000000"/>
          <w:sz w:val="28"/>
        </w:rPr>
        <w:t>
      аудан аумағында құрылыс сәулет және қала құрылысы саласында мемлекеттік саясатты жүзеге асыру.</w:t>
      </w:r>
    </w:p>
    <w:p>
      <w:pPr>
        <w:spacing w:after="0"/>
        <w:ind w:left="0"/>
        <w:jc w:val="both"/>
      </w:pPr>
      <w:r>
        <w:rPr>
          <w:rFonts w:ascii="Times New Roman"/>
          <w:b w:val="false"/>
          <w:i w:val="false"/>
          <w:color w:val="000000"/>
          <w:sz w:val="28"/>
        </w:rPr>
        <w:t>
      14. Өкілеттіктері:</w:t>
      </w:r>
    </w:p>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өзіне жүктелген міндеттер мен функциялар шегінде бұйрықтар шығаруға;</w:t>
      </w:r>
    </w:p>
    <w:p>
      <w:pPr>
        <w:spacing w:after="0"/>
        <w:ind w:left="0"/>
        <w:jc w:val="both"/>
      </w:pPr>
      <w:r>
        <w:rPr>
          <w:rFonts w:ascii="Times New Roman"/>
          <w:b w:val="false"/>
          <w:i w:val="false"/>
          <w:color w:val="000000"/>
          <w:sz w:val="28"/>
        </w:rPr>
        <w:t>
       ауданның жергілікті атқарушы органдарынан, басқа да ұйымдар мен азаматтардан бөлім құзыретіне жататын мәселелер бойынша Қазақстан Республикасының заңнамасымен белгіленген тәртіпте ақпарат сұрауға және алуға;</w:t>
      </w:r>
    </w:p>
    <w:p>
      <w:pPr>
        <w:spacing w:after="0"/>
        <w:ind w:left="0"/>
        <w:jc w:val="both"/>
      </w:pPr>
      <w:r>
        <w:rPr>
          <w:rFonts w:ascii="Times New Roman"/>
          <w:b w:val="false"/>
          <w:i w:val="false"/>
          <w:color w:val="000000"/>
          <w:sz w:val="28"/>
        </w:rPr>
        <w:t>
      бөлім құзыретіне кіретін мәселелер бойынша заңнамалардың сақталуы жөнінде мониторинг жүргізуге, Қазақстан Республикасының заңнамаларында қаралған шараларды қолдануға;</w:t>
      </w:r>
    </w:p>
    <w:p>
      <w:pPr>
        <w:spacing w:after="0"/>
        <w:ind w:left="0"/>
        <w:jc w:val="both"/>
      </w:pPr>
      <w:r>
        <w:rPr>
          <w:rFonts w:ascii="Times New Roman"/>
          <w:b w:val="false"/>
          <w:i w:val="false"/>
          <w:color w:val="000000"/>
          <w:sz w:val="28"/>
        </w:rPr>
        <w:t>
       Қазақстан Республикасының заңнамасымен белгіленген тәртіпте жергілікті атқарушы және өкілді органдарға бөлім кұзыретіне жататын мәселелер бойынша ұсыныс енгізуге;</w:t>
      </w:r>
    </w:p>
    <w:p>
      <w:pPr>
        <w:spacing w:after="0"/>
        <w:ind w:left="0"/>
        <w:jc w:val="both"/>
      </w:pPr>
      <w:r>
        <w:rPr>
          <w:rFonts w:ascii="Times New Roman"/>
          <w:b w:val="false"/>
          <w:i w:val="false"/>
          <w:color w:val="000000"/>
          <w:sz w:val="28"/>
        </w:rPr>
        <w:t>
      ауданда құрылысты дамыту жөніндегі бағдарламаларды жүзеге асыру мақсатында қаржы мен материалдық-техникалық кұжаттарды жұмылдыруға;</w:t>
      </w:r>
    </w:p>
    <w:p>
      <w:pPr>
        <w:spacing w:after="0"/>
        <w:ind w:left="0"/>
        <w:jc w:val="both"/>
      </w:pPr>
      <w:r>
        <w:rPr>
          <w:rFonts w:ascii="Times New Roman"/>
          <w:b w:val="false"/>
          <w:i w:val="false"/>
          <w:color w:val="000000"/>
          <w:sz w:val="28"/>
        </w:rPr>
        <w:t>
      Заңнамаға және аудан әкімдігінің қаулыларына, аудан әкімінің шешімдеріне сәйкес өзге де уәкілеттіктерді жүзеге асырады.</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қызметiн заңдарға және мемлекеттiк нормативтерге сәйкес жүзеге асыруға;</w:t>
      </w:r>
    </w:p>
    <w:p>
      <w:pPr>
        <w:spacing w:after="0"/>
        <w:ind w:left="0"/>
        <w:jc w:val="both"/>
      </w:pPr>
      <w:r>
        <w:rPr>
          <w:rFonts w:ascii="Times New Roman"/>
          <w:b w:val="false"/>
          <w:i w:val="false"/>
          <w:color w:val="000000"/>
          <w:sz w:val="28"/>
        </w:rPr>
        <w:t>
      өздерiнiң меншiгiндегi пайдаланылушы объектiлердi олардың азаматтар үшiн қауiпсiздiгiн, сондай-ақ халықтың жүріп-тұруы шектеулі топтарына кедергісіз қолжетімділігін, эстетикалық талаптарды қоса алғанда, нормативтiк және басқа да мiндеттi талаптарға сәйкес тұрақты жұмыс iстеуiн қамтамасыз ететiн лайықты жағдайда ұстауға;</w:t>
      </w:r>
    </w:p>
    <w:p>
      <w:pPr>
        <w:spacing w:after="0"/>
        <w:ind w:left="0"/>
        <w:jc w:val="both"/>
      </w:pPr>
      <w:r>
        <w:rPr>
          <w:rFonts w:ascii="Times New Roman"/>
          <w:b w:val="false"/>
          <w:i w:val="false"/>
          <w:color w:val="000000"/>
          <w:sz w:val="28"/>
        </w:rPr>
        <w:t>
      Қазақстан Республикасының заңнамасына және мемлекеттік нормативтерге сәйкес елді мекендерді жобалау, салу және оларда құрылыс жүргізу, тұрғын аудандарды қалыптастыру, жаңадан игерілетін және реконструкцияланатын аумақтар мен басқа да елді мекендерді абаттандыру кезінде мүгедектігі бар адамдардың тұрғын, қоғамдық және өндірістік ғимараттарға, құрылысжайларға және үй-жайларға қолжетімділігін көздеуге міндетті.</w:t>
      </w:r>
    </w:p>
    <w:p>
      <w:pPr>
        <w:spacing w:after="0"/>
        <w:ind w:left="0"/>
        <w:jc w:val="both"/>
      </w:pPr>
      <w:r>
        <w:rPr>
          <w:rFonts w:ascii="Times New Roman"/>
          <w:b w:val="false"/>
          <w:i w:val="false"/>
          <w:color w:val="000000"/>
          <w:sz w:val="28"/>
        </w:rPr>
        <w:t>
      Тұрғын үй құрылысы шегінде, сондай-ақ қызмет көрсету мекемелері мен еңбек объектілері жанында қойылатын жеңіл автомобильдерді уақытша сақтау үшін ашық тұрақтарды жобалау және салу кезінде мүгедектігі бар адамдардың жеке автокөлік құралдары үшін орындар көздеуге міндетті.</w:t>
      </w:r>
    </w:p>
    <w:p>
      <w:pPr>
        <w:spacing w:after="0"/>
        <w:ind w:left="0"/>
        <w:jc w:val="both"/>
      </w:pPr>
      <w:r>
        <w:rPr>
          <w:rFonts w:ascii="Times New Roman"/>
          <w:b w:val="false"/>
          <w:i w:val="false"/>
          <w:color w:val="000000"/>
          <w:sz w:val="28"/>
        </w:rPr>
        <w:t>
      15. Функциялары:</w:t>
      </w:r>
    </w:p>
    <w:p>
      <w:pPr>
        <w:spacing w:after="0"/>
        <w:ind w:left="0"/>
        <w:jc w:val="both"/>
      </w:pPr>
      <w:r>
        <w:rPr>
          <w:rFonts w:ascii="Times New Roman"/>
          <w:b w:val="false"/>
          <w:i w:val="false"/>
          <w:color w:val="000000"/>
          <w:sz w:val="28"/>
        </w:rPr>
        <w:t>
      Қазақстан Республикасы заңдарының, Қазақстан Республикасы Үкіметі қаулыларының орындалуын ұйымдастыру, облыс, аудан әкімі шешімдерінің, өкімдерінің және әкімдік қаулыларының орындалуын қамтамасыз ету;</w:t>
      </w:r>
    </w:p>
    <w:p>
      <w:pPr>
        <w:spacing w:after="0"/>
        <w:ind w:left="0"/>
        <w:jc w:val="both"/>
      </w:pPr>
      <w:r>
        <w:rPr>
          <w:rFonts w:ascii="Times New Roman"/>
          <w:b w:val="false"/>
          <w:i w:val="false"/>
          <w:color w:val="000000"/>
          <w:sz w:val="28"/>
        </w:rPr>
        <w:t>
      әкімшілік-аумақтық бірлік аумағында құрылыс игеру кезінде сәулет, қала құрылысы және құрылыс қызметі туралы заңдар нормаларының, мемлекеттік нормативтердің және белгіленген тәртіппен сәулет, қала құрылысы және өзге де жобалау құжаттамасы сақталуын мемлекеттік бақылауды қамтамасыз ету;</w:t>
      </w:r>
    </w:p>
    <w:p>
      <w:pPr>
        <w:spacing w:after="0"/>
        <w:ind w:left="0"/>
        <w:jc w:val="both"/>
      </w:pPr>
      <w:r>
        <w:rPr>
          <w:rFonts w:ascii="Times New Roman"/>
          <w:b w:val="false"/>
          <w:i w:val="false"/>
          <w:color w:val="000000"/>
          <w:sz w:val="28"/>
        </w:rPr>
        <w:t>
      әкімшілік-аумақтық бірліктің әлеуметтік, көліктік және рекреакциялық инфрақұрылымы объектілеріне мүгедектер мен халықтың әлеуметтік жағынан аз қамтылған топтарының қол жеткізуін қамтамасыз етуді міндетті түрде ескере отырып, тапсырыс берушіге сәулет-жоспарлау тапсырмасын беру;</w:t>
      </w:r>
    </w:p>
    <w:p>
      <w:pPr>
        <w:spacing w:after="0"/>
        <w:ind w:left="0"/>
        <w:jc w:val="both"/>
      </w:pPr>
      <w:r>
        <w:rPr>
          <w:rFonts w:ascii="Times New Roman"/>
          <w:b w:val="false"/>
          <w:i w:val="false"/>
          <w:color w:val="000000"/>
          <w:sz w:val="28"/>
        </w:rPr>
        <w:t>
       бекітілген қала құрылысы құжаттамасына сәйкес құрылыс жобаларын, қала құрылысы тәртібін, құрылыс салудың аумақтық ережелерін сақтай отырып іске асыруды қадағалауды жүзеге асыру;</w:t>
      </w:r>
    </w:p>
    <w:p>
      <w:pPr>
        <w:spacing w:after="0"/>
        <w:ind w:left="0"/>
        <w:jc w:val="both"/>
      </w:pPr>
      <w:r>
        <w:rPr>
          <w:rFonts w:ascii="Times New Roman"/>
          <w:b w:val="false"/>
          <w:i w:val="false"/>
          <w:color w:val="000000"/>
          <w:sz w:val="28"/>
        </w:rPr>
        <w:t>
       жергілікті атқарушы органдарда объектілер мен кешендерді орналастыру жөнінде ұсыныстар дайындау;</w:t>
      </w:r>
    </w:p>
    <w:p>
      <w:pPr>
        <w:spacing w:after="0"/>
        <w:ind w:left="0"/>
        <w:jc w:val="both"/>
      </w:pPr>
      <w:r>
        <w:rPr>
          <w:rFonts w:ascii="Times New Roman"/>
          <w:b w:val="false"/>
          <w:i w:val="false"/>
          <w:color w:val="000000"/>
          <w:sz w:val="28"/>
        </w:rPr>
        <w:t>
      тиісті аумақта қала құрылысы және сәулет-құрылыс тәртібінің сақталуын, құрылыс сапасын қадағалауды ұйымдастыру мен жүзеге асыру және жергілікті маңызы бар сәулет-құрылыс жүйесіне басшылық ету жатады;</w:t>
      </w:r>
    </w:p>
    <w:p>
      <w:pPr>
        <w:spacing w:after="0"/>
        <w:ind w:left="0"/>
        <w:jc w:val="both"/>
      </w:pPr>
      <w:r>
        <w:rPr>
          <w:rFonts w:ascii="Times New Roman"/>
          <w:b w:val="false"/>
          <w:i w:val="false"/>
          <w:color w:val="000000"/>
          <w:sz w:val="28"/>
        </w:rPr>
        <w:t>
      заңдарда белгіленген тәртіппен бекітілген аудан аумағының қала құрылысын жоспарлаудың кешенді схемасын селолық елді мекендердің бас жоспарларын іске асыру жөніндегі қызметті үйлестіру;</w:t>
      </w:r>
    </w:p>
    <w:p>
      <w:pPr>
        <w:spacing w:after="0"/>
        <w:ind w:left="0"/>
        <w:jc w:val="both"/>
      </w:pPr>
      <w:r>
        <w:rPr>
          <w:rFonts w:ascii="Times New Roman"/>
          <w:b w:val="false"/>
          <w:i w:val="false"/>
          <w:color w:val="000000"/>
          <w:sz w:val="28"/>
        </w:rPr>
        <w:t>
      мемлекеттік қала құрылысы кадастрының дерекқорына енгізу үшін белгіленген тәртіппен ақпарат және мәліметтер беру;</w:t>
      </w:r>
    </w:p>
    <w:p>
      <w:pPr>
        <w:spacing w:after="0"/>
        <w:ind w:left="0"/>
        <w:jc w:val="both"/>
      </w:pPr>
      <w:r>
        <w:rPr>
          <w:rFonts w:ascii="Times New Roman"/>
          <w:b w:val="false"/>
          <w:i w:val="false"/>
          <w:color w:val="000000"/>
          <w:sz w:val="28"/>
        </w:rPr>
        <w:t>
      аумақта жоспарланып отырған құрылыс салу не өзге де қала құрылысының өзгерістері туралы халыққа хабарлап отыру;</w:t>
      </w:r>
    </w:p>
    <w:p>
      <w:pPr>
        <w:spacing w:after="0"/>
        <w:ind w:left="0"/>
        <w:jc w:val="both"/>
      </w:pPr>
      <w:r>
        <w:rPr>
          <w:rFonts w:ascii="Times New Roman"/>
          <w:b w:val="false"/>
          <w:i w:val="false"/>
          <w:color w:val="000000"/>
          <w:sz w:val="28"/>
        </w:rPr>
        <w:t>
      аудандық маңызы бар құрылыс, аумақты инженерлік жағынан дайындау, абаттандыру және көгалдандыру, аяқталмаған объектілер құрылысын тоқтатып қою, объектілерді кейіннен кәдеге жарату жөнінде жұмыстар кешенін жүргізу туралы шешімдер қабылдау;</w:t>
      </w:r>
    </w:p>
    <w:p>
      <w:pPr>
        <w:spacing w:after="0"/>
        <w:ind w:left="0"/>
        <w:jc w:val="both"/>
      </w:pPr>
      <w:r>
        <w:rPr>
          <w:rFonts w:ascii="Times New Roman"/>
          <w:b w:val="false"/>
          <w:i w:val="false"/>
          <w:color w:val="000000"/>
          <w:sz w:val="28"/>
        </w:rPr>
        <w:t>
      ғиматтар мен құрылыс жайларды бұзу туралы актілердің есебін жүргізу және тіркеу;</w:t>
      </w:r>
    </w:p>
    <w:p>
      <w:pPr>
        <w:spacing w:after="0"/>
        <w:ind w:left="0"/>
        <w:jc w:val="both"/>
      </w:pPr>
      <w:r>
        <w:rPr>
          <w:rFonts w:ascii="Times New Roman"/>
          <w:b w:val="false"/>
          <w:i w:val="false"/>
          <w:color w:val="000000"/>
          <w:sz w:val="28"/>
        </w:rPr>
        <w:t>
      объектілерді пайдалануға қабылдау актілерін, сондай-ақ пайдалануға берілетін объектілерді есепке алуды жүргізу;</w:t>
      </w:r>
    </w:p>
    <w:p>
      <w:pPr>
        <w:spacing w:after="0"/>
        <w:ind w:left="0"/>
        <w:jc w:val="both"/>
      </w:pPr>
      <w:r>
        <w:rPr>
          <w:rFonts w:ascii="Times New Roman"/>
          <w:b w:val="false"/>
          <w:i w:val="false"/>
          <w:color w:val="000000"/>
          <w:sz w:val="28"/>
        </w:rPr>
        <w:t>
      аудандық маңызы бар тұрғын үй қорын, коммуникацияларды, тарих және мәдениет ескерткіштерін сақтауды және олардың күтіп ұсталуына бақылау жүргізуді ұйымдастыру;</w:t>
      </w:r>
    </w:p>
    <w:p>
      <w:pPr>
        <w:spacing w:after="0"/>
        <w:ind w:left="0"/>
        <w:jc w:val="both"/>
      </w:pPr>
      <w:r>
        <w:rPr>
          <w:rFonts w:ascii="Times New Roman"/>
          <w:b w:val="false"/>
          <w:i w:val="false"/>
          <w:color w:val="000000"/>
          <w:sz w:val="28"/>
        </w:rPr>
        <w:t>
      мемлекетік сатып алу туралы заң талаптарына сәйкес жұмыстарды жүзеге асыру;</w:t>
      </w:r>
    </w:p>
    <w:p>
      <w:pPr>
        <w:spacing w:after="0"/>
        <w:ind w:left="0"/>
        <w:jc w:val="both"/>
      </w:pPr>
      <w:r>
        <w:rPr>
          <w:rFonts w:ascii="Times New Roman"/>
          <w:b w:val="false"/>
          <w:i w:val="false"/>
          <w:color w:val="000000"/>
          <w:sz w:val="28"/>
        </w:rPr>
        <w:t>
      Заңнамаға және аудан әкімдігінің қаулыларына, аудан әкімінің шешімдеріне сәйкес өзге де өкілеттіктерді жүзеге асырады.</w:t>
      </w:r>
    </w:p>
    <w:p>
      <w:pPr>
        <w:spacing w:after="0"/>
        <w:ind w:left="0"/>
        <w:jc w:val="left"/>
      </w:pPr>
      <w:r>
        <w:rPr>
          <w:rFonts w:ascii="Times New Roman"/>
          <w:b/>
          <w:i w:val="false"/>
          <w:color w:val="000000"/>
        </w:rPr>
        <w:t xml:space="preserve"> 3. Мемлекеттiк органның бірінші басшысының мәртебесі, өкілеттіктері</w:t>
      </w:r>
    </w:p>
    <w:p>
      <w:pPr>
        <w:spacing w:after="0"/>
        <w:ind w:left="0"/>
        <w:jc w:val="both"/>
      </w:pPr>
      <w:r>
        <w:rPr>
          <w:rFonts w:ascii="Times New Roman"/>
          <w:b w:val="false"/>
          <w:i w:val="false"/>
          <w:color w:val="000000"/>
          <w:sz w:val="28"/>
        </w:rPr>
        <w:t>
      16. "Түлкібас ауданы әкімдігінің құрылыс, сәулет және қала құрылысы бөлімі" коммуналдық мемлекеттік мекемесін басқаруды бірінші басшы жүзеге асырады, ол Түлкібас ауданы әкімдігінің құрылыс, сәулет және қала құрылысы бөлімі" коммуналдық мемлекеттік мекемесіне жүктелген міндеттердің орындалуына және оның өз өкілеттіктерін жүзеге асыруына дербес жауапты болады.</w:t>
      </w:r>
    </w:p>
    <w:p>
      <w:pPr>
        <w:spacing w:after="0"/>
        <w:ind w:left="0"/>
        <w:jc w:val="both"/>
      </w:pPr>
      <w:r>
        <w:rPr>
          <w:rFonts w:ascii="Times New Roman"/>
          <w:b w:val="false"/>
          <w:i w:val="false"/>
          <w:color w:val="000000"/>
          <w:sz w:val="28"/>
        </w:rPr>
        <w:t>
      17. "Түлкібас ауданы әкімдігінің құрылыс, сәулет және қала құрылысы бөлімі" коммуналдық мемлекеттік мекемесінің бірінші басшысы Қазақстан Республикасының заңнамасына сәйкес лауазымға тағайындалады және лауазымнан босатылады.</w:t>
      </w:r>
    </w:p>
    <w:p>
      <w:pPr>
        <w:spacing w:after="0"/>
        <w:ind w:left="0"/>
        <w:jc w:val="both"/>
      </w:pPr>
      <w:r>
        <w:rPr>
          <w:rFonts w:ascii="Times New Roman"/>
          <w:b w:val="false"/>
          <w:i w:val="false"/>
          <w:color w:val="000000"/>
          <w:sz w:val="28"/>
        </w:rPr>
        <w:t>
      18. "Түлкібас ауданы әкімдігінің құрылыс, сәулет және қала құрылысы бөлімі" коммуналдық мемлекеттік мекемесі бірінші басшысының өкілеттіктері:</w:t>
      </w:r>
    </w:p>
    <w:p>
      <w:pPr>
        <w:spacing w:after="0"/>
        <w:ind w:left="0"/>
        <w:jc w:val="both"/>
      </w:pPr>
      <w:r>
        <w:rPr>
          <w:rFonts w:ascii="Times New Roman"/>
          <w:b w:val="false"/>
          <w:i w:val="false"/>
          <w:color w:val="000000"/>
          <w:sz w:val="28"/>
        </w:rPr>
        <w:t>
      1) мемлекеттік мекемені</w:t>
      </w:r>
    </w:p>
    <w:p>
      <w:pPr>
        <w:spacing w:after="0"/>
        <w:ind w:left="0"/>
        <w:jc w:val="both"/>
      </w:pPr>
      <w:r>
        <w:rPr>
          <w:rFonts w:ascii="Times New Roman"/>
          <w:b w:val="false"/>
          <w:i w:val="false"/>
          <w:color w:val="000000"/>
          <w:sz w:val="28"/>
        </w:rPr>
        <w:t>
      ң жұмыс жоспарларын бекітеді;</w:t>
      </w:r>
    </w:p>
    <w:p>
      <w:pPr>
        <w:spacing w:after="0"/>
        <w:ind w:left="0"/>
        <w:jc w:val="both"/>
      </w:pPr>
      <w:r>
        <w:rPr>
          <w:rFonts w:ascii="Times New Roman"/>
          <w:b w:val="false"/>
          <w:i w:val="false"/>
          <w:color w:val="000000"/>
          <w:sz w:val="28"/>
        </w:rPr>
        <w:t>
      2) мемлекеттік мекеменің атынан әрекет етеді;</w:t>
      </w:r>
    </w:p>
    <w:p>
      <w:pPr>
        <w:spacing w:after="0"/>
        <w:ind w:left="0"/>
        <w:jc w:val="both"/>
      </w:pPr>
      <w:r>
        <w:rPr>
          <w:rFonts w:ascii="Times New Roman"/>
          <w:b w:val="false"/>
          <w:i w:val="false"/>
          <w:color w:val="000000"/>
          <w:sz w:val="28"/>
        </w:rPr>
        <w:t>
      3) сенімхаттар береді;</w:t>
      </w:r>
    </w:p>
    <w:p>
      <w:pPr>
        <w:spacing w:after="0"/>
        <w:ind w:left="0"/>
        <w:jc w:val="both"/>
      </w:pPr>
      <w:r>
        <w:rPr>
          <w:rFonts w:ascii="Times New Roman"/>
          <w:b w:val="false"/>
          <w:i w:val="false"/>
          <w:color w:val="000000"/>
          <w:sz w:val="28"/>
        </w:rPr>
        <w:t>
      4) заңнамамен белгіленген тәртіпте мемлекеттік мекеменің қызметкерлерін көтермелейді және оларға тәртіптік жаза береді;</w:t>
      </w:r>
    </w:p>
    <w:p>
      <w:pPr>
        <w:spacing w:after="0"/>
        <w:ind w:left="0"/>
        <w:jc w:val="both"/>
      </w:pPr>
      <w:r>
        <w:rPr>
          <w:rFonts w:ascii="Times New Roman"/>
          <w:b w:val="false"/>
          <w:i w:val="false"/>
          <w:color w:val="000000"/>
          <w:sz w:val="28"/>
        </w:rPr>
        <w:t>
      5) өз құзыреті шегінде бұйрықтар шығарады, қызметтік, бухгалтерлік бірінші қол қою құқығы бар құжаттарға қол қояды;</w:t>
      </w:r>
    </w:p>
    <w:p>
      <w:pPr>
        <w:spacing w:after="0"/>
        <w:ind w:left="0"/>
        <w:jc w:val="both"/>
      </w:pPr>
      <w:r>
        <w:rPr>
          <w:rFonts w:ascii="Times New Roman"/>
          <w:b w:val="false"/>
          <w:i w:val="false"/>
          <w:color w:val="000000"/>
          <w:sz w:val="28"/>
        </w:rPr>
        <w:t>
      6) мемлекеттік мекеменің ішкі еңбек тәртібін бекітеді;</w:t>
      </w:r>
    </w:p>
    <w:p>
      <w:pPr>
        <w:spacing w:after="0"/>
        <w:ind w:left="0"/>
        <w:jc w:val="both"/>
      </w:pPr>
      <w:r>
        <w:rPr>
          <w:rFonts w:ascii="Times New Roman"/>
          <w:b w:val="false"/>
          <w:i w:val="false"/>
          <w:color w:val="000000"/>
          <w:sz w:val="28"/>
        </w:rPr>
        <w:t>
      7) мемлекеттік мекемеде Қазақстан Республикасының қолданыстағы заңнамасының сақталуын бақылауды жүзеге асырады;</w:t>
      </w:r>
    </w:p>
    <w:p>
      <w:pPr>
        <w:spacing w:after="0"/>
        <w:ind w:left="0"/>
        <w:jc w:val="both"/>
      </w:pPr>
      <w:r>
        <w:rPr>
          <w:rFonts w:ascii="Times New Roman"/>
          <w:b w:val="false"/>
          <w:i w:val="false"/>
          <w:color w:val="000000"/>
          <w:sz w:val="28"/>
        </w:rPr>
        <w:t>
      8) азаматтарды жеке қабылдауды жүзеге асырады;</w:t>
      </w:r>
    </w:p>
    <w:p>
      <w:pPr>
        <w:spacing w:after="0"/>
        <w:ind w:left="0"/>
        <w:jc w:val="both"/>
      </w:pPr>
      <w:r>
        <w:rPr>
          <w:rFonts w:ascii="Times New Roman"/>
          <w:b w:val="false"/>
          <w:i w:val="false"/>
          <w:color w:val="000000"/>
          <w:sz w:val="28"/>
        </w:rPr>
        <w:t>
      9) Қазақстан Республикасының заңнамалық актілерде көзделген өкілеттіктерді жүзеге асырады;</w:t>
      </w:r>
    </w:p>
    <w:p>
      <w:pPr>
        <w:spacing w:after="0"/>
        <w:ind w:left="0"/>
        <w:jc w:val="both"/>
      </w:pPr>
      <w:r>
        <w:rPr>
          <w:rFonts w:ascii="Times New Roman"/>
          <w:b w:val="false"/>
          <w:i w:val="false"/>
          <w:color w:val="000000"/>
          <w:sz w:val="28"/>
        </w:rPr>
        <w:t>
      10) сыбайлас жемқорлыққа қарсы заңнаманың орындалуына дербес жауапты болады.</w:t>
      </w:r>
    </w:p>
    <w:p>
      <w:pPr>
        <w:spacing w:after="0"/>
        <w:ind w:left="0"/>
        <w:jc w:val="both"/>
      </w:pPr>
      <w:r>
        <w:rPr>
          <w:rFonts w:ascii="Times New Roman"/>
          <w:b w:val="false"/>
          <w:i w:val="false"/>
          <w:color w:val="000000"/>
          <w:sz w:val="28"/>
        </w:rPr>
        <w:t>
      "Түлкібас ауданы әкімдігінің құрылыс, сәулет және қала құрылысы бөлімі" коммуналдық мемлекеттік мекемесінің бірінші басшысы болмаған кезеңде оның өкілеттіктерін қолданыстағы заңнамаға сәйкес оны алмастыратын тұлға жүзеге асырады.</w:t>
      </w:r>
    </w:p>
    <w:p>
      <w:pPr>
        <w:spacing w:after="0"/>
        <w:ind w:left="0"/>
        <w:jc w:val="left"/>
      </w:pPr>
      <w:r>
        <w:rPr>
          <w:rFonts w:ascii="Times New Roman"/>
          <w:b/>
          <w:i w:val="false"/>
          <w:color w:val="000000"/>
        </w:rPr>
        <w:t xml:space="preserve"> 4. Мемлекеттік органның мүлкі</w:t>
      </w:r>
    </w:p>
    <w:p>
      <w:pPr>
        <w:spacing w:after="0"/>
        <w:ind w:left="0"/>
        <w:jc w:val="both"/>
      </w:pPr>
      <w:r>
        <w:rPr>
          <w:rFonts w:ascii="Times New Roman"/>
          <w:b w:val="false"/>
          <w:i w:val="false"/>
          <w:color w:val="000000"/>
          <w:sz w:val="28"/>
        </w:rPr>
        <w:t>
      19. "Түлкібас ауданы әкімдігінің құрылыс, сәулет және қала құрылысы бөлімі" коммуналдық мемлекеттік мекемесі заңнамада көзделген жағдайларда жедел басқару құқығында оқшауланған мүлкі болуы мүмкін.</w:t>
      </w:r>
    </w:p>
    <w:p>
      <w:pPr>
        <w:spacing w:after="0"/>
        <w:ind w:left="0"/>
        <w:jc w:val="both"/>
      </w:pPr>
      <w:r>
        <w:rPr>
          <w:rFonts w:ascii="Times New Roman"/>
          <w:b w:val="false"/>
          <w:i w:val="false"/>
          <w:color w:val="000000"/>
          <w:sz w:val="28"/>
        </w:rPr>
        <w:t>
      "Түлкібас ауданы әкімдігінің құрылыс, сәулет және қала құрылысы бөлімі" коммуналдық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20. "Түлкібас ауданы әкімдігінің құрылыс, сәулет және қала құрылысы бөлімі" коммуналдық мемлекеттік мекемесіне бекітілген мүлік коммуналдық меншікке жатады.</w:t>
      </w:r>
    </w:p>
    <w:p>
      <w:pPr>
        <w:spacing w:after="0"/>
        <w:ind w:left="0"/>
        <w:jc w:val="both"/>
      </w:pPr>
      <w:r>
        <w:rPr>
          <w:rFonts w:ascii="Times New Roman"/>
          <w:b w:val="false"/>
          <w:i w:val="false"/>
          <w:color w:val="000000"/>
          <w:sz w:val="28"/>
        </w:rPr>
        <w:t>
      21. Егер заңнамада өзгеше көзделмесе, "Түлкібас ауданы әкімдігінің құрылыс, сәулет және қала құрылысы бөлімі" коммуналдық мемлекеттік мекемесі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p>
      <w:pPr>
        <w:spacing w:after="0"/>
        <w:ind w:left="0"/>
        <w:jc w:val="left"/>
      </w:pPr>
      <w:r>
        <w:rPr>
          <w:rFonts w:ascii="Times New Roman"/>
          <w:b/>
          <w:i w:val="false"/>
          <w:color w:val="000000"/>
        </w:rPr>
        <w:t xml:space="preserve"> 5. Мемлекеттiк органды қайта ұйымдастыру және тарату</w:t>
      </w:r>
    </w:p>
    <w:p>
      <w:pPr>
        <w:spacing w:after="0"/>
        <w:ind w:left="0"/>
        <w:jc w:val="both"/>
      </w:pPr>
      <w:r>
        <w:rPr>
          <w:rFonts w:ascii="Times New Roman"/>
          <w:b w:val="false"/>
          <w:i w:val="false"/>
          <w:color w:val="000000"/>
          <w:sz w:val="28"/>
        </w:rPr>
        <w:t>
      22. "Түлкібас ауданы әкімдігінің құрылыс, сәулет және қала құрылысы бөлімі" коммуналдық мемлекеттік мекемесін қайта ұйымдастыру және тарату Қазақстан Республикасының заңнамасына сәйкес жүзеге асырылады.</w:t>
      </w:r>
    </w:p>
    <w:p>
      <w:pPr>
        <w:spacing w:after="0"/>
        <w:ind w:left="0"/>
        <w:jc w:val="left"/>
      </w:pPr>
      <w:r>
        <w:rPr>
          <w:rFonts w:ascii="Times New Roman"/>
          <w:b/>
          <w:i w:val="false"/>
          <w:color w:val="000000"/>
        </w:rPr>
        <w:t xml:space="preserve"> 6. Жұмыс режимі</w:t>
      </w:r>
    </w:p>
    <w:p>
      <w:pPr>
        <w:spacing w:after="0"/>
        <w:ind w:left="0"/>
        <w:jc w:val="both"/>
      </w:pPr>
      <w:r>
        <w:rPr>
          <w:rFonts w:ascii="Times New Roman"/>
          <w:b w:val="false"/>
          <w:i w:val="false"/>
          <w:color w:val="000000"/>
          <w:sz w:val="28"/>
        </w:rPr>
        <w:t>
      23. Мекеменің жұмыс режимі Қазақстан Республикасының Еңбек кодексіне және басқа да нормативтік құқықтық актілерге сәйкес жүзеге асырылады.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