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6ff78b" w14:textId="f6ff78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Сарыағаш ауданының ауылдық елді мекендерге жұмыс істеуге және тұруға келген денсаулық сақтау, білім беру, әлеуметтік қамсыздандыру, мәдениет, спорт және агроөнеркәсіптік кешен саласындағы мамандарға, кент, ауылдық округтер әкімдері аппараттарының мемлекеттік қызметшілеріне 2026 жылы көтерме жәрдемақы және тұрғын үй сатып алу немесе салу үшін бюджеттік кредит беру туралы</w:t>
      </w:r>
    </w:p>
    <w:p>
      <w:pPr>
        <w:spacing w:after="0"/>
        <w:ind w:left="0"/>
        <w:jc w:val="both"/>
      </w:pPr>
      <w:r>
        <w:rPr>
          <w:rFonts w:ascii="Times New Roman"/>
          <w:b w:val="false"/>
          <w:i w:val="false"/>
          <w:color w:val="000000"/>
          <w:sz w:val="28"/>
        </w:rPr>
        <w:t>Түркістан облысы Сарыағаш аудандық мәслихатының 2026 жылғы 18 наурыздағы № 42-296-VIII шешiмi</w:t>
      </w:r>
    </w:p>
    <w:p>
      <w:pPr>
        <w:spacing w:after="0"/>
        <w:ind w:left="0"/>
        <w:jc w:val="left"/>
      </w:pPr>
    </w:p>
    <w:p>
      <w:pPr>
        <w:spacing w:after="0"/>
        <w:ind w:left="0"/>
        <w:jc w:val="both"/>
      </w:pPr>
      <w:r>
        <w:rPr>
          <w:rFonts w:ascii="Times New Roman"/>
          <w:b w:val="false"/>
          <w:i w:val="false"/>
          <w:color w:val="000000"/>
          <w:sz w:val="28"/>
        </w:rPr>
        <w:t xml:space="preserve">
      "Агроөнеркәсiптiк кешендi және ауылдық аумақтарды дамытуды мемлекеттiк реттеу туралы" Қазақстан Республикасының Заңының 18-бабының </w:t>
      </w:r>
      <w:r>
        <w:rPr>
          <w:rFonts w:ascii="Times New Roman"/>
          <w:b w:val="false"/>
          <w:i w:val="false"/>
          <w:color w:val="000000"/>
          <w:sz w:val="28"/>
        </w:rPr>
        <w:t>8-тармағына</w:t>
      </w:r>
      <w:r>
        <w:rPr>
          <w:rFonts w:ascii="Times New Roman"/>
          <w:b w:val="false"/>
          <w:i w:val="false"/>
          <w:color w:val="000000"/>
          <w:sz w:val="28"/>
        </w:rPr>
        <w:t xml:space="preserve">, "Ауылдық елдi мекендерге жұмыс iстеуге және тұруға келген денсаулық сақтау, бiлiм беру, әлеуметтiк қамсыздандыру, мәдениет, спорт және агроөнеркәсіптік кешен саласындағы мамандарға, ауылдар, кенттер, ауылдық округтер әкімдері аппараттарының мемлекеттік қызметшілеріне әлеуметтiк қолдау шараларын ұсыну мөлшерін және қағидаларын бекіту туралы" Қазақстан Республикасы Ұлттық экономика министрінің 2014 жылғы 6 қарашадағы </w:t>
      </w:r>
      <w:r>
        <w:rPr>
          <w:rFonts w:ascii="Times New Roman"/>
          <w:b w:val="false"/>
          <w:i w:val="false"/>
          <w:color w:val="000000"/>
          <w:sz w:val="28"/>
        </w:rPr>
        <w:t>№ 72</w:t>
      </w:r>
      <w:r>
        <w:rPr>
          <w:rFonts w:ascii="Times New Roman"/>
          <w:b w:val="false"/>
          <w:i w:val="false"/>
          <w:color w:val="000000"/>
          <w:sz w:val="28"/>
        </w:rPr>
        <w:t xml:space="preserve"> бұйрығына сәйкес Сарыағаш аудандық мәслихаты ШЕШІМ ҚАБЫЛДАДЫ:</w:t>
      </w:r>
    </w:p>
    <w:bookmarkStart w:name="z5" w:id="0"/>
    <w:p>
      <w:pPr>
        <w:spacing w:after="0"/>
        <w:ind w:left="0"/>
        <w:jc w:val="both"/>
      </w:pPr>
      <w:r>
        <w:rPr>
          <w:rFonts w:ascii="Times New Roman"/>
          <w:b w:val="false"/>
          <w:i w:val="false"/>
          <w:color w:val="000000"/>
          <w:sz w:val="28"/>
        </w:rPr>
        <w:t>
      1. Сарыағаш ауданының ауылдық елді мекендерге жұмыс істеуге және тұруға келген денсаулық сақтау, білім беру, әлеуметтік қамсыздандыру, мәдениет, спорт және агроөнеркәсіптік кешен саласындағы мамандарға, кент, ауылдық округтер әкімдері аппараттарының мемлекеттік қызметшілерін (басшы лауазымдарды атқаратын адамдарды қоспағанда) қажеттілікті ескере отырып, 2026 жылға арналған аудан бюджетінде қарастырылған сома көлемінде келесі әлеуметтік қолдау шаралары көрсетілсін:</w:t>
      </w:r>
    </w:p>
    <w:bookmarkEnd w:id="0"/>
    <w:bookmarkStart w:name="z6" w:id="1"/>
    <w:p>
      <w:pPr>
        <w:spacing w:after="0"/>
        <w:ind w:left="0"/>
        <w:jc w:val="both"/>
      </w:pPr>
      <w:r>
        <w:rPr>
          <w:rFonts w:ascii="Times New Roman"/>
          <w:b w:val="false"/>
          <w:i w:val="false"/>
          <w:color w:val="000000"/>
          <w:sz w:val="28"/>
        </w:rPr>
        <w:t>
      1) жүз еселік айлық есептік көрсеткішке тең сомада көтерме жәрдемақы;</w:t>
      </w:r>
    </w:p>
    <w:bookmarkEnd w:id="1"/>
    <w:bookmarkStart w:name="z7" w:id="2"/>
    <w:p>
      <w:pPr>
        <w:spacing w:after="0"/>
        <w:ind w:left="0"/>
        <w:jc w:val="both"/>
      </w:pPr>
      <w:r>
        <w:rPr>
          <w:rFonts w:ascii="Times New Roman"/>
          <w:b w:val="false"/>
          <w:i w:val="false"/>
          <w:color w:val="000000"/>
          <w:sz w:val="28"/>
        </w:rPr>
        <w:t>
      2) тұрғын үй сатып алу немесе салу үшін әлеуметтік қолдау – бюджеттік кредит ауылдық елді мекендерге келген мамандар үшін айлық есептік көрсеткіштің екі мың еселенген мөлшерінен аспайтын сомада.</w:t>
      </w:r>
    </w:p>
    <w:bookmarkEnd w:id="2"/>
    <w:bookmarkStart w:name="z8" w:id="3"/>
    <w:p>
      <w:pPr>
        <w:spacing w:after="0"/>
        <w:ind w:left="0"/>
        <w:jc w:val="both"/>
      </w:pPr>
      <w:r>
        <w:rPr>
          <w:rFonts w:ascii="Times New Roman"/>
          <w:b w:val="false"/>
          <w:i w:val="false"/>
          <w:color w:val="000000"/>
          <w:sz w:val="28"/>
        </w:rPr>
        <w:t>
      2. Осы шешім оның алғашқы ресми 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Аудандық мәслихат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Р. Асылбекұлы</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