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b485" w14:textId="ca1b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2025 жылғы 24 желтоқсандағы № 31/173-VIІІ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2026 жылғы 6 наурыздағы № 34/193-VIII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"2026-2028 жылдарға арналған аудандық бюджет туралы" 2025 жылғы 24 желтоқсандағы № 31/173-VIІІ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2026-2028 жылдарға арналған аудандық бюджеті тиісінше 1,2 және 3-қосымшаларға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8 579 488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4 820 380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3 737 512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9 415 744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20 585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-856 841мың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856 841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836 256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