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e7c7" w14:textId="271e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Сотталғандарды қоғамдық жұмыстарға тарту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2026 жылғы 11 наурыздағы № 171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57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қаласының әкімдігі 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түріндегі жазаға сотталған адамдарға арналған қоғамдық жұмыстардың түрлері ретінде қала аумағын көріктендіру мен тазалау белгіленсін.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қаласы бойынша қоғамдық жұмыстарға тарту түріндегі жазаға сотталған адамдардың жазаны өтеу орындары болып Түркістан қаласы әкімдігінің инфрақұрылым және коммуникациялар бөлімінің "Жасыл Түркістан" коммуналдық мемлекеттік мекемесі мен "Түркістан жарық-тазалық" жауапкершілігі шектеулі серіктестігі таңдалсын.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қаласы әкiмдігінің "Жұмыспен қамту және әлеуметтік бағдарламалар бөліміне" жетекшілік ететін орынбасарына жүктелсiн.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