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c214" w14:textId="2a0c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Кентау қаласы әкiмдігінiң 2025 жылғы 31 желтоқсандағы № 598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69-баптары</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xml:space="preserve">, Кентау қалалық жер комиссиясының 2025 жылғы 21 қазандағы № 14 қорытындысына және бекітілген жер учаскелерін қалыптастыру жөніндегі жерге орналастыру жобасына сәйкес, Кентау қаласы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Start w:name="z5" w:id="0"/>
    <w:p>
      <w:pPr>
        <w:spacing w:after="0"/>
        <w:ind w:left="0"/>
        <w:jc w:val="both"/>
      </w:pPr>
      <w:r>
        <w:rPr>
          <w:rFonts w:ascii="Times New Roman"/>
          <w:b w:val="false"/>
          <w:i w:val="false"/>
          <w:color w:val="000000"/>
          <w:sz w:val="28"/>
        </w:rPr>
        <w:t>
      1. "Кентау жылу" жауапкершілігі шектеулі серіктестігіне төменде көрсетілген жер учаскелеріне 49 (қырық тоғыз) жыл мерзімге қауымдық сервитут белгіленсін;</w:t>
      </w:r>
    </w:p>
    <w:bookmarkEnd w:id="0"/>
    <w:bookmarkStart w:name="z6" w:id="1"/>
    <w:p>
      <w:pPr>
        <w:spacing w:after="0"/>
        <w:ind w:left="0"/>
        <w:jc w:val="both"/>
      </w:pPr>
      <w:r>
        <w:rPr>
          <w:rFonts w:ascii="Times New Roman"/>
          <w:b w:val="false"/>
          <w:i w:val="false"/>
          <w:color w:val="000000"/>
          <w:sz w:val="28"/>
        </w:rPr>
        <w:t>
      - Кентау қаласындағы жобаланған қуаты 240 МВт болатын газ-турбиналық электр станциясынан 220 кВ Кентау қосалқы стансасына дейінгі екі тізбекті 220 кВ әуе электр жеткізу желісін салу үшін жалпы алаңы 32,2 гектар;</w:t>
      </w:r>
    </w:p>
    <w:bookmarkEnd w:id="1"/>
    <w:bookmarkStart w:name="z7" w:id="2"/>
    <w:p>
      <w:pPr>
        <w:spacing w:after="0"/>
        <w:ind w:left="0"/>
        <w:jc w:val="both"/>
      </w:pPr>
      <w:r>
        <w:rPr>
          <w:rFonts w:ascii="Times New Roman"/>
          <w:b w:val="false"/>
          <w:i w:val="false"/>
          <w:color w:val="000000"/>
          <w:sz w:val="28"/>
        </w:rPr>
        <w:t>
      - Электр станциясының алаңына су беруге арналған су құбыры үшін жалпы алаңы 21,0 гектар;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Электр станциясына кәріз жүйесін тарту үшін жалпы алаңы 12,0 гектар;</w:t>
      </w:r>
    </w:p>
    <w:bookmarkStart w:name="z9" w:id="3"/>
    <w:p>
      <w:pPr>
        <w:spacing w:after="0"/>
        <w:ind w:left="0"/>
        <w:jc w:val="both"/>
      </w:pPr>
      <w:r>
        <w:rPr>
          <w:rFonts w:ascii="Times New Roman"/>
          <w:b w:val="false"/>
          <w:i w:val="false"/>
          <w:color w:val="000000"/>
          <w:sz w:val="28"/>
        </w:rPr>
        <w:t>
      2. Жер учаскесін пайдалану барысында меншік иелері мен жер пайдаланушылардан келісімдері алынсын.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"Кентау жылу" жауапкершілігі шектеулі серіктестігі құрылыс жұмыстары аяқталғаннан кейін бұзылған жерді қалпына келтіру жұмыстарын бір ай мерзімнен кешіктірілмей жүргізуге және қоршаған ортаны қорғау жөніндегі экологиялық талаптарды сақтай отырып жүргізуді қамтамасыз етсін.</w:t>
      </w:r>
    </w:p>
    <w:bookmarkStart w:name="z20" w:id="4"/>
    <w:p>
      <w:pPr>
        <w:spacing w:after="0"/>
        <w:ind w:left="0"/>
        <w:jc w:val="both"/>
      </w:pPr>
      <w:r>
        <w:rPr>
          <w:rFonts w:ascii="Times New Roman"/>
          <w:b w:val="false"/>
          <w:i w:val="false"/>
          <w:color w:val="000000"/>
          <w:sz w:val="28"/>
        </w:rPr>
        <w:t xml:space="preserve">
      4. "Кентау қаласының әкімдігінің "Кентау қалалық жер қатынастары бөлімі" мемлекеттік мекемесі Қазақстан Республикасының заңнамасында белгіленген тәртіпте: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Start w:name="z21" w:id="5"/>
    <w:p>
      <w:pPr>
        <w:spacing w:after="0"/>
        <w:ind w:left="0"/>
        <w:jc w:val="both"/>
      </w:pPr>
      <w:r>
        <w:rPr>
          <w:rFonts w:ascii="Times New Roman"/>
          <w:b w:val="false"/>
          <w:i w:val="false"/>
          <w:color w:val="000000"/>
          <w:sz w:val="28"/>
        </w:rPr>
        <w:t>
      2) осы қаулының ресми жарияланғанынан кейін оның Кентау қаласы әкімдігінің интернет-ресурсында орналастырылуын қамтамасыз етсін;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қаулының орындалуын бақылау қала әкімінің орынбасары Б.Шәріпбековке жүктелсін. </w:t>
      </w:r>
    </w:p>
    <w:bookmarkStart w:name="z22"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