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41d9" w14:textId="a1e4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 операторы "Сәтті Жұлдыз" акционерлік қоғамы іске асыратын лотерея өнімдерінің бағаларын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25 тамыздағы № 160 бұйрығы</w:t>
      </w:r>
    </w:p>
    <w:p>
      <w:pPr>
        <w:spacing w:after="0"/>
        <w:ind w:left="0"/>
        <w:jc w:val="both"/>
      </w:pPr>
      <w:bookmarkStart w:name="z4" w:id="0"/>
      <w:r>
        <w:rPr>
          <w:rFonts w:ascii="Times New Roman"/>
          <w:b w:val="false"/>
          <w:i w:val="false"/>
          <w:color w:val="000000"/>
          <w:sz w:val="28"/>
        </w:rPr>
        <w:t xml:space="preserve">
      Қазақстан Республикасы Кәсіпкерлік кодексінің 116-бабы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және 193-бабы 6-тармағының 4) тармақшасына, Қазақстан Республикасы Үкіметінің 2023 жылғы 4 қазандағы № 865 қаулысымен бекітілген Қазақстан Республикасының Туризм және спорт министрлігі туралы ереженің 15-тармағы </w:t>
      </w:r>
      <w:r>
        <w:rPr>
          <w:rFonts w:ascii="Times New Roman"/>
          <w:b w:val="false"/>
          <w:i w:val="false"/>
          <w:color w:val="000000"/>
          <w:sz w:val="28"/>
        </w:rPr>
        <w:t>178)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Лотерея операторы "Сәтті Жұлдыз" акционерлік қоғамы іске асыратын лотерея өнімдерінің бағалары қоса берілген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Ойын бизнесін және лотереяны реттеу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 қабылданған күннен бастап бес күнтізбелік күн ішінде оның көшірмесін қазақ және орыс тілдерінде электрондық түрде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Туризм және спорт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Бәсекелестікті қорғау және</w:t>
      </w:r>
    </w:p>
    <w:bookmarkEnd w:id="9"/>
    <w:bookmarkStart w:name="z15" w:id="10"/>
    <w:p>
      <w:pPr>
        <w:spacing w:after="0"/>
        <w:ind w:left="0"/>
        <w:jc w:val="both"/>
      </w:pPr>
      <w:r>
        <w:rPr>
          <w:rFonts w:ascii="Times New Roman"/>
          <w:b w:val="false"/>
          <w:i w:val="false"/>
          <w:color w:val="000000"/>
          <w:sz w:val="28"/>
        </w:rPr>
        <w:t>
      дамыту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2026 жылғы 25 тамыздағы</w:t>
            </w:r>
            <w:r>
              <w:br/>
            </w:r>
            <w:r>
              <w:rPr>
                <w:rFonts w:ascii="Times New Roman"/>
                <w:b w:val="false"/>
                <w:i w:val="false"/>
                <w:color w:val="000000"/>
                <w:sz w:val="20"/>
              </w:rPr>
              <w:t>№ 160 бұйрығына</w:t>
            </w:r>
            <w:r>
              <w:br/>
            </w:r>
            <w:r>
              <w:rPr>
                <w:rFonts w:ascii="Times New Roman"/>
                <w:b w:val="false"/>
                <w:i w:val="false"/>
                <w:color w:val="000000"/>
                <w:sz w:val="20"/>
              </w:rPr>
              <w:t>1-қосымша</w:t>
            </w:r>
          </w:p>
        </w:tc>
      </w:tr>
    </w:tbl>
    <w:bookmarkStart w:name="z17" w:id="11"/>
    <w:p>
      <w:pPr>
        <w:spacing w:after="0"/>
        <w:ind w:left="0"/>
        <w:jc w:val="left"/>
      </w:pPr>
      <w:r>
        <w:rPr>
          <w:rFonts w:ascii="Times New Roman"/>
          <w:b/>
          <w:i w:val="false"/>
          <w:color w:val="000000"/>
        </w:rPr>
        <w:t xml:space="preserve"> Лотерея операторы "Сәтті Жұлдыз" акционерлік қоғамы іске асыратын лотерея өнімдерінің бағалары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бағасы,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Express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50, 100, 250, 500, 1 000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АЛМАЗА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30Loto Express SZ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100, 200, 400, 1 000, 2 000, 4 000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Express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50, 100, 250, 500, 1 000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Express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50, 100, 250, 500, 1 000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6/49 Express SZ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50, 100, 250, 500, 1 000, 2000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7S AVTO LOTO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Aladdin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Qazaqstan!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Bingo 75 turbo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"BingoMingo" SZ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10, 20, 50, 100, 250, 500, 1 000, 2 000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ҚҰТТЫҚТАЙМЫЗ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ҚҰТТЫҚТАЙМЫЗ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CHUKCHA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4,10,20,50,100,200,300,500,1000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Сleopatra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CIeopatra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CRAZY LEMON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5, 10, 20, 30, 50, 60, 100, 120, 200, 500, 1000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FRUIT-N-ICE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10, 20, 30, 50, 100, 200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JUMP NINJA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50,70,100,200,500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Keno Express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50, 100, 250, 500, 1 000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Keno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Keno mini Express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100, 200, 400, 500, 1 000, 2 000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Keno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Loto 40 Express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100, 200, 500, 1 000, 2 000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Loto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LUCKY QUEEN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4,10,20,40,100,200,500,1000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Lucky Time Express SZ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10, 20, 50, 100, 200, 500, 1 000, 2 000, 5 000, </w:t>
            </w:r>
          </w:p>
          <w:bookmarkEnd w:id="12"/>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КАЗИНО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КАЗИНО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МИЛЛИОНЕР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MONEYБАР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5, 10, 15, 20, 50, 100, 250, 500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ОGO Удача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PINATA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10, 50, 100, 200, 500, 50, 200, 1000, 2000, 3000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Plinqo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50,100, 200, 500, 2000, 3000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Q-Keno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100, 500, 1 000, 2 000, 5 000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Rapido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50, 100, 250, 500, 1 000, 2 000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REDCRYSTAL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4,5,10, 20, 50, 100, 150, 300, 500, 1000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SAFARI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1, 5, 10, 50, 100, 200, 300, 500, 700, 1000, 2000, 3000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SPACE COIN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50, 100, 200, 500, 1000, 2000, 5000, 10000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SuperLoto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TeleBingo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АЛАДДИН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Меньше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100, 200, 500, 1 000, 2 000, 5 000, 10 000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SZ V.2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МОНЕТОЧКА SZ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10, 20, 25, 30, 40, 50, 60, 75, 80, 100, 120, 125, 150, 160, 180, 200, 240, 250, 300, 320, 350, 360, 375, 400, 450, 500, 600, 625, 640, 700, 720, 750, 800, 875, 900, 1 000, 1 125, 1 200, 1 250, 1 280, 1 400, 1 440, 1 500, 1 600, 1 750, 1 800, 1 875,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2 000, 2 250, 2 400, 2 500, 3 000, 3 125, 3 200,</w:t>
            </w:r>
          </w:p>
          <w:p>
            <w:pPr>
              <w:spacing w:after="20"/>
              <w:ind w:left="20"/>
              <w:jc w:val="both"/>
            </w:pPr>
            <w:r>
              <w:rPr>
                <w:rFonts w:ascii="Times New Roman"/>
                <w:b w:val="false"/>
                <w:i w:val="false"/>
                <w:color w:val="000000"/>
                <w:sz w:val="20"/>
              </w:rPr>
              <w:t>
</w:t>
            </w:r>
            <w:r>
              <w:rPr>
                <w:rFonts w:ascii="Times New Roman"/>
                <w:b w:val="false"/>
                <w:i w:val="false"/>
                <w:color w:val="000000"/>
                <w:sz w:val="20"/>
              </w:rPr>
              <w:t>3 500, 3 600, 3 750, 4 000, 4 500, 5 000, 6 000,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6 250, 6 400, 7 000, 7 200, 7 500, 8 000, 8 750, </w:t>
            </w:r>
          </w:p>
          <w:p>
            <w:pPr>
              <w:spacing w:after="20"/>
              <w:ind w:left="20"/>
              <w:jc w:val="both"/>
            </w:pPr>
            <w:r>
              <w:rPr>
                <w:rFonts w:ascii="Times New Roman"/>
                <w:b w:val="false"/>
                <w:i w:val="false"/>
                <w:color w:val="000000"/>
                <w:sz w:val="20"/>
              </w:rPr>
              <w:t>
</w:t>
            </w:r>
            <w:r>
              <w:rPr>
                <w:rFonts w:ascii="Times New Roman"/>
                <w:b w:val="false"/>
                <w:i w:val="false"/>
                <w:color w:val="000000"/>
                <w:sz w:val="20"/>
              </w:rPr>
              <w:t>9 000, 10 000, 11 250, 12 000, 12 500, 12 800,</w:t>
            </w:r>
          </w:p>
          <w:p>
            <w:pPr>
              <w:spacing w:after="20"/>
              <w:ind w:left="20"/>
              <w:jc w:val="both"/>
            </w:pPr>
            <w:r>
              <w:rPr>
                <w:rFonts w:ascii="Times New Roman"/>
                <w:b w:val="false"/>
                <w:i w:val="false"/>
                <w:color w:val="000000"/>
                <w:sz w:val="20"/>
              </w:rPr>
              <w:t>
</w:t>
            </w:r>
            <w:r>
              <w:rPr>
                <w:rFonts w:ascii="Times New Roman"/>
                <w:b w:val="false"/>
                <w:i w:val="false"/>
                <w:color w:val="000000"/>
                <w:sz w:val="20"/>
              </w:rPr>
              <w:t>14 000, 14 400, 15 000, 16 000, 17 500, 18 000, 18 750, 20 000, 22 500, 24 000, 25 000, 30 000, 31 250, 32 000, 35 000, 36 000, 37 500, 40 000, 45 000, 50 000, 60 000, 62 500, 64 000, 70 000, 72 000, 75 000, 80 000, 90 000, 100 000,</w:t>
            </w:r>
          </w:p>
          <w:p>
            <w:pPr>
              <w:spacing w:after="20"/>
              <w:ind w:left="20"/>
              <w:jc w:val="both"/>
            </w:pPr>
            <w:r>
              <w:rPr>
                <w:rFonts w:ascii="Times New Roman"/>
                <w:b w:val="false"/>
                <w:i w:val="false"/>
                <w:color w:val="000000"/>
                <w:sz w:val="20"/>
              </w:rPr>
              <w:t>
</w:t>
            </w:r>
            <w:r>
              <w:rPr>
                <w:rFonts w:ascii="Times New Roman"/>
                <w:b w:val="false"/>
                <w:i w:val="false"/>
                <w:color w:val="000000"/>
                <w:sz w:val="20"/>
              </w:rPr>
              <w:t>120 000, 125 000, 128 000, 140 000, 144 000, 150 000, 160 000, 180 000, 187 500, 200 000, 225 000, 240 000, 250 000, 300 000, 320 000, 360 000, 375 000, 400 000, 450 000, 500 000, 600 000, 625 000, 750 000, 800 000, 900 000,</w:t>
            </w:r>
          </w:p>
          <w:p>
            <w:pPr>
              <w:spacing w:after="20"/>
              <w:ind w:left="20"/>
              <w:jc w:val="both"/>
            </w:pPr>
            <w:r>
              <w:rPr>
                <w:rFonts w:ascii="Times New Roman"/>
                <w:b w:val="false"/>
                <w:i w:val="false"/>
                <w:color w:val="000000"/>
                <w:sz w:val="20"/>
              </w:rPr>
              <w:t xml:space="preserve">
1 000 000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ПИРАМИДА V4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50, 100, 200, 400, 500, 1000, 2000, 5000, 15000, 60 000, 120 000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СОКРОВИЩЕ 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100, 200, 300, 500, 1000, 2000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Спортлото "Футбол" версия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100, 500, 1 000, 2 000, 5 000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Твоя Удача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ФРУТОВООМ SZ V2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4, 10, 20, 50, 100, 200, 500, 1000, 2000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Satty Loto Silver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500, 1000, 2000, 3000, 4000, 5000, 10000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версия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200, 300, 500, 1 000, 1 500, 2 000, 3 000, 5 000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50, 100, 200, 250, 300, 500, 1 000, 2 000, 3 000, 4 000, 5 000, 6 000, 7 000, 8 000, 9 000, 10 000, 15 000, 20 000, 25 000, 50 000, 100 000,</w:t>
            </w:r>
          </w:p>
          <w:bookmarkEnd w:id="14"/>
          <w:p>
            <w:pPr>
              <w:spacing w:after="20"/>
              <w:ind w:left="20"/>
              <w:jc w:val="both"/>
            </w:pPr>
            <w:r>
              <w:rPr>
                <w:rFonts w:ascii="Times New Roman"/>
                <w:b w:val="false"/>
                <w:i w:val="false"/>
                <w:color w:val="000000"/>
                <w:sz w:val="20"/>
              </w:rPr>
              <w:t xml:space="preserve">
200 000, 300 000, 400 000, 500 000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СУПЕРШАНС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xml:space="preserve">
10, 20, 25, 30, 40, 50, 60, 75, 80, 100, 120, 125, 150, 160, 200, 240, 250, 300, 320, 350, 375, 400, 480, 500, 600, 625, 640, 700, 750, 800, 875, 960, 1 000, 1 100, 1 200, 1 250, 1 280, 1 300, 1 400,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1 500, 1 600, 1 750, 1 875, 1 920, 2 000, 2 200,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2 400, 2 500, 2 560, 2 600, 2 750, 2 800, 3 000,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3 125, 3 200, 3 250, 3 500, 3 750, 3 840, 4 000,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4 400, 4 800, 5 000, 5 120, 5 200, 5 500, 5 600,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6 000, 6 250, 6 400, 6 500, 7 000, 7 500, 7 680,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8 000, 8 750, 8 800, 9 600, 10 000, 10 240,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10 400, 11 000, 11 200, 12 000, 12 500, 12 800, 13 000, 14 000, 15 000, 15 360, 16 000, 17 500, 17 600, 18 750, 19 200, 20 000, 20 480, 20 800, 22 000, 22 400, 24 000, 25 000, 25 600, 26 000, 27 500, 28 000, 30 000, 30 720, 31 250, 32 000, 32 500, 35 000, 35 200, 37 500, 38 400, 40 000, 40 960, 41 600, 44 000, 44 800, 48 000, 50 000, 51 200, 52 000, 55 000, 56 000, 60 000, 61 440, 62 500, 64 000, 65 000, 70 000, 70 400, 75 000, 76 800, 80 000, 83 200, 88 000, 89 600, 90 000, 96 000, 100 000, 102 400, 104 000, 110 000,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112 000, 120 000, 125 000, 128 000, 130 000, 140 000, 140 800, 150 000, 153 600, 160 000, 166 400, 175 000, 176 000, 179 200, 180 000,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187 500, 192 000, 200 000, 204 800, 208 000, 220 000, 224 000, 225 000, 240 000, 250 000, 256 000, 260 000, 280 000, 281 600, 300 000, 307 200, 320 000, 332 800, 350 000, 352 000,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358 400, 360 000, 375 000, 384 000, 400 000, 409 600, 416 000, 440 000, 448 000, 450 000, 480 000, 500 000, 512 000, 520 000, 560 000, 563 200, 600 000, 614 400, 625 000, 640 000,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665 600, 700 000, 704 000, 716 800, 720 000, 750 000, 768 000, 800 000, 819 200, 832 000, 880 000, 896 000, 900 000, 960 000, 1 000 000, 1 024 000, 1 040 000, 1 120 000, 1 126 400,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1 200 000, 1 228 800, 1 250 000, 1 280 000,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1 331 200, 1 400 000, 1 408 000, 1 433 600,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1 440 000, 1 500 000, 1 536 000, 1 600 000,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1 638 400, 1 664 000, 1 760 000, 1 792 000,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1 800 000, 1 920 000, 2 000 000, 2 048 000,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2 080 000, 2 240 000, 2 400 000, 2 457 600,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2 500 000, 2 560 000, 2 800 000, 2 816 000,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2 867 200, 2 880 000, 3 000 000, 3 072 000,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3 200 000, 3 276 800, 3 328 000, 3 520 000,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3 584 000, 3 600 000, 3 840 000, 4 000 000,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4 096 000, 4 160 000, 4 480 000, 4 800 000,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5 000 000, 5 120 000, 5 600 000, 5 632 000,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5 760 000, 6 000 000, 6 144 000, 6 400 000,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6 656 000, 7 040 000, 7 168 000, 7 200 000,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7 680 000, 8 000 000, 8 192 000, 8 320 000,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8 960 000, 9 600 000, 10 000 000, 10 240 000, </w:t>
            </w:r>
          </w:p>
          <w:p>
            <w:pPr>
              <w:spacing w:after="20"/>
              <w:ind w:left="20"/>
              <w:jc w:val="both"/>
            </w:pPr>
            <w:r>
              <w:rPr>
                <w:rFonts w:ascii="Times New Roman"/>
                <w:b w:val="false"/>
                <w:i w:val="false"/>
                <w:color w:val="000000"/>
                <w:sz w:val="20"/>
              </w:rPr>
              <w:t xml:space="preserve">
11 200 000, 11 264 000, 11 520 000, 12 000 000, 12 288 000, 12 800 000, 13 312 000, 14 080 000, 14 336 000, 14 400 000, 15 360 000, 16 000 000, 16 384 000, 16 640 000, 17 920 000, 19 200 000, 20 000 000, 20 480 000, 22 400 000, 23 040 000, 24 000 000, 24 576 000, 25 600 000, 28 160 000, 28 672 000, 28 800 000, 30 720 000, 32 000 000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ЗАВСЕГДАТАЙ V.2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10, 25, 50, 100, 250, 500, 1 000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ТУНДРА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10, 25, 50, 100, 250, 500, 1 000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10, 25, 50, 100, 250, 500, 1 000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Keno Plus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50, 100, 250, 500, 1 000, 2 500, 5 000,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Bingo Plus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6"/>
          <w:p>
            <w:pPr>
              <w:spacing w:after="20"/>
              <w:ind w:left="20"/>
              <w:jc w:val="both"/>
            </w:pPr>
            <w:r>
              <w:rPr>
                <w:rFonts w:ascii="Times New Roman"/>
                <w:b w:val="false"/>
                <w:i w:val="false"/>
                <w:color w:val="000000"/>
                <w:sz w:val="20"/>
              </w:rPr>
              <w:t xml:space="preserve">
50, 100, 250, 300, 500, 1 000, 2 000, 3 000, </w:t>
            </w:r>
          </w:p>
          <w:bookmarkEnd w:id="16"/>
          <w:p>
            <w:pPr>
              <w:spacing w:after="20"/>
              <w:ind w:left="20"/>
              <w:jc w:val="both"/>
            </w:pPr>
            <w:r>
              <w:rPr>
                <w:rFonts w:ascii="Times New Roman"/>
                <w:b w:val="false"/>
                <w:i w:val="false"/>
                <w:color w:val="000000"/>
                <w:sz w:val="20"/>
              </w:rPr>
              <w:t xml:space="preserve">
4 000, 5 000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ФРУКТОВЫЙ КОКТЕЙЛЬ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10, 25, 50, 100, 250, 500, 1 000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МONEY GAME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10, 25, 50, 100, 250, 500, 1 000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10, 25, 50, 100, 250, 500, 1 000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10, 25, 50, 100, 250, 500, 1 000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