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f5682" w14:textId="dbf56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"Таңбалануға жататын тауарлар тізбесін және оны енгізу күнін айқындау туралы" Қазақстан Республикасы Сауда және интеграция министрінің міндетін атқарушының 2024 жылғы 27 қыркүйектегі № 343-НҚ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2026 жылғы 11 наурыздағы № 128-НҚ бұйрығы. Күші жойылды - Қазақстан Республикасы Сауда және интеграция министрінің 2026 жылғы 28 қыркүйектегі № 274-НҚ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28.09.2026 </w:t>
      </w:r>
      <w:r>
        <w:rPr>
          <w:rFonts w:ascii="Times New Roman"/>
          <w:b w:val="false"/>
          <w:i w:val="false"/>
          <w:color w:val="ff0000"/>
          <w:sz w:val="28"/>
        </w:rPr>
        <w:t>№ 274-НҚ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"Таңбалануға жататын тауарлар тізбесін және оны енгізу күнін айқындау туралы" Қазақстан Республикасы Сауда және интеграция министрінің міндетін атқарушының 2024 жылғы 27 қыркүйектегі № 343-НҚ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35129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Таңбалануға жататын тауарлар тізбесін және оны енгізу </w:t>
      </w:r>
      <w:r>
        <w:rPr>
          <w:rFonts w:ascii="Times New Roman"/>
          <w:b w:val="false"/>
          <w:i w:val="false"/>
          <w:color w:val="000000"/>
          <w:sz w:val="28"/>
        </w:rPr>
        <w:t>күнінде</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реттiк нөмiрлері 37, 38 және 39-жолдары мынадай редакцияда жазылсын:</w:t>
      </w:r>
    </w:p>
    <w:bookmarkEnd w:id="3"/>
    <w:bookmarkStart w:name="z8" w:id="4"/>
    <w:p>
      <w:pPr>
        <w:spacing w:after="0"/>
        <w:ind w:left="0"/>
        <w:jc w:val="both"/>
      </w:pPr>
      <w:r>
        <w:rPr>
          <w:rFonts w:ascii="Times New Roman"/>
          <w:b w:val="false"/>
          <w:i w:val="false"/>
          <w:color w:val="000000"/>
          <w:sz w:val="28"/>
        </w:rPr>
        <w:t>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алкогольсіз сыра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 w:id="5"/>
          <w:p>
            <w:pPr>
              <w:spacing w:after="20"/>
              <w:ind w:left="20"/>
              <w:jc w:val="both"/>
            </w:pPr>
            <w:r>
              <w:rPr>
                <w:rFonts w:ascii="Times New Roman"/>
                <w:b w:val="false"/>
                <w:i w:val="false"/>
                <w:color w:val="000000"/>
                <w:sz w:val="20"/>
              </w:rPr>
              <w:t xml:space="preserve">
2026 жылғы 1 ақпаннан бастап — 2026 жылғы 1 ақпаннан бастап өндірілген кегтерге құйылған; </w:t>
            </w:r>
          </w:p>
          <w:bookmarkEnd w:id="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2026 жылғы 1 қыркүйектен бастап — 2026 жылғы 1 қыркүйектен бастап өндірілген бөтелкеге құйылған; </w:t>
            </w:r>
          </w:p>
          <w:p>
            <w:pPr>
              <w:spacing w:after="20"/>
              <w:ind w:left="20"/>
              <w:jc w:val="both"/>
            </w:pPr>
            <w:r>
              <w:rPr>
                <w:rFonts w:ascii="Times New Roman"/>
                <w:b w:val="false"/>
                <w:i w:val="false"/>
                <w:color w:val="000000"/>
                <w:sz w:val="20"/>
              </w:rPr>
              <w:t>
банктерге құйылған, 2027 жылғы 1 қаңтардан бастап — 2027 жылғы 1 қаңтардан бастап өндірілген сыра мен сыра сусындарына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2203 00 010 0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Бөтелкедегі сыйымдылығы 10 л немесе одан аз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 w:id="6"/>
          <w:p>
            <w:pPr>
              <w:spacing w:after="20"/>
              <w:ind w:left="20"/>
              <w:jc w:val="both"/>
            </w:pPr>
            <w:r>
              <w:rPr>
                <w:rFonts w:ascii="Times New Roman"/>
                <w:b w:val="false"/>
                <w:i w:val="false"/>
                <w:color w:val="000000"/>
                <w:sz w:val="20"/>
              </w:rPr>
              <w:t xml:space="preserve">
2026 жылғы 1 ақпаннан бастап — 2026 жылғы 1 ақпаннан бастап өндірілген кегтерге құйылған; </w:t>
            </w:r>
          </w:p>
          <w:bookmarkEnd w:id="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2026 жылғы 1 қыркүйектен бастап — 2026 жылғы 1 қыркүйектен бастап өндірілген бөтелкеге құйылған; </w:t>
            </w:r>
          </w:p>
          <w:p>
            <w:pPr>
              <w:spacing w:after="20"/>
              <w:ind w:left="20"/>
              <w:jc w:val="both"/>
            </w:pPr>
            <w:r>
              <w:rPr>
                <w:rFonts w:ascii="Times New Roman"/>
                <w:b w:val="false"/>
                <w:i w:val="false"/>
                <w:color w:val="000000"/>
                <w:sz w:val="20"/>
              </w:rPr>
              <w:t>
банктерге құйылған, 2027 жылғы 1 қаңтардан бастап — 2027 жылғы 1 қаңтардан бастап өндірілген сыра мен сыра сусындарына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2203 00 090 0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10 л немесе одан аз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 w:id="7"/>
          <w:p>
            <w:pPr>
              <w:spacing w:after="20"/>
              <w:ind w:left="20"/>
              <w:jc w:val="both"/>
            </w:pPr>
            <w:r>
              <w:rPr>
                <w:rFonts w:ascii="Times New Roman"/>
                <w:b w:val="false"/>
                <w:i w:val="false"/>
                <w:color w:val="000000"/>
                <w:sz w:val="20"/>
              </w:rPr>
              <w:t xml:space="preserve">
2026 жылғы 1 ақпаннан бастап — 2026 жылғы 1 ақпаннан бастап өндірілген кегтерге құйылған; </w:t>
            </w:r>
          </w:p>
          <w:bookmarkEnd w:id="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2026 жылғы 1 қыркүйектен бастап — 2026 жылғы 1 қыркүйектен бастап өндірілген бөтелкеге құйылған; </w:t>
            </w:r>
          </w:p>
          <w:p>
            <w:pPr>
              <w:spacing w:after="20"/>
              <w:ind w:left="20"/>
              <w:jc w:val="both"/>
            </w:pPr>
            <w:r>
              <w:rPr>
                <w:rFonts w:ascii="Times New Roman"/>
                <w:b w:val="false"/>
                <w:i w:val="false"/>
                <w:color w:val="000000"/>
                <w:sz w:val="20"/>
              </w:rPr>
              <w:t xml:space="preserve">
банктерге құйылған, 2027 жылғы 1 қаңтардан бастап — 2027 жылғы 1 қаңтардан бастап өндірілген сыра мен сыра сусындарына қатысты міндетті таңбалау </w:t>
            </w:r>
          </w:p>
        </w:tc>
      </w:tr>
    </w:tbl>
    <w:bookmarkStart w:name="z15" w:id="8"/>
    <w:p>
      <w:pPr>
        <w:spacing w:after="0"/>
        <w:ind w:left="0"/>
        <w:jc w:val="both"/>
      </w:pPr>
      <w:r>
        <w:rPr>
          <w:rFonts w:ascii="Times New Roman"/>
          <w:b w:val="false"/>
          <w:i w:val="false"/>
          <w:color w:val="000000"/>
          <w:sz w:val="28"/>
        </w:rPr>
        <w:t>
      ".</w:t>
      </w:r>
    </w:p>
    <w:bookmarkEnd w:id="8"/>
    <w:bookmarkStart w:name="z16" w:id="9"/>
    <w:p>
      <w:pPr>
        <w:spacing w:after="0"/>
        <w:ind w:left="0"/>
        <w:jc w:val="both"/>
      </w:pPr>
      <w:r>
        <w:rPr>
          <w:rFonts w:ascii="Times New Roman"/>
          <w:b w:val="false"/>
          <w:i w:val="false"/>
          <w:color w:val="000000"/>
          <w:sz w:val="28"/>
        </w:rPr>
        <w:t xml:space="preserve">
      2. Қазақстан Республикасы Сауда және интеграция министрлігінің Цифрлық трансформация және тауарларды таңбалау департаменті заңнамада белгіленген тәртіппен: </w:t>
      </w:r>
    </w:p>
    <w:bookmarkEnd w:id="9"/>
    <w:bookmarkStart w:name="z17" w:id="10"/>
    <w:p>
      <w:pPr>
        <w:spacing w:after="0"/>
        <w:ind w:left="0"/>
        <w:jc w:val="both"/>
      </w:pPr>
      <w:r>
        <w:rPr>
          <w:rFonts w:ascii="Times New Roman"/>
          <w:b w:val="false"/>
          <w:i w:val="false"/>
          <w:color w:val="000000"/>
          <w:sz w:val="28"/>
        </w:rPr>
        <w:t>
      1) осы бұйрыққа қол қойылған күннен бастап бес жұмыс күні ішінде оны ресми жариялау және Қазақстан Республикасы нормативтік құқықтық актілерінің эталондық бақылау банкіне енгізу үшін оны қазақ және орыс тілдерінде электрондық нысанда "Заңнама және құқықтық ақпарат институты" шаруашылық жүргізу құқығындағы республикалық мемлекеттік кәсіпорнына жіберуді;</w:t>
      </w:r>
    </w:p>
    <w:bookmarkEnd w:id="10"/>
    <w:bookmarkStart w:name="z18" w:id="11"/>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Сауда және интеграция министрлігінің интернет-ресурсында орналастыруды қамтамасыз етсін.</w:t>
      </w:r>
    </w:p>
    <w:bookmarkEnd w:id="11"/>
    <w:bookmarkStart w:name="z19"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12"/>
    <w:bookmarkStart w:name="z20" w:id="13"/>
    <w:p>
      <w:pPr>
        <w:spacing w:after="0"/>
        <w:ind w:left="0"/>
        <w:jc w:val="both"/>
      </w:pPr>
      <w:r>
        <w:rPr>
          <w:rFonts w:ascii="Times New Roman"/>
          <w:b w:val="false"/>
          <w:i w:val="false"/>
          <w:color w:val="000000"/>
          <w:sz w:val="28"/>
        </w:rPr>
        <w:t>
      4. Осы бұйрық ресми жарияланған күннен бастап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Шаққалиев</w:t>
            </w:r>
            <w:r>
              <w:rPr>
                <w:rFonts w:ascii="Times New Roman"/>
                <w:b w:val="false"/>
                <w:i w:val="false"/>
                <w:color w:val="000000"/>
                <w:sz w:val="20"/>
              </w:rPr>
              <w:t>
</w:t>
            </w:r>
          </w:p>
        </w:tc>
      </w:tr>
    </w:tbl>
    <w:bookmarkStart w:name="z22" w:id="14"/>
    <w:p>
      <w:pPr>
        <w:spacing w:after="0"/>
        <w:ind w:left="0"/>
        <w:jc w:val="both"/>
      </w:pPr>
      <w:r>
        <w:rPr>
          <w:rFonts w:ascii="Times New Roman"/>
          <w:b w:val="false"/>
          <w:i w:val="false"/>
          <w:color w:val="000000"/>
          <w:sz w:val="28"/>
        </w:rPr>
        <w:t>
      "КЕЛІСІЛДІ"</w:t>
      </w:r>
    </w:p>
    <w:bookmarkEnd w:id="14"/>
    <w:bookmarkStart w:name="z23" w:id="15"/>
    <w:p>
      <w:pPr>
        <w:spacing w:after="0"/>
        <w:ind w:left="0"/>
        <w:jc w:val="both"/>
      </w:pPr>
      <w:r>
        <w:rPr>
          <w:rFonts w:ascii="Times New Roman"/>
          <w:b w:val="false"/>
          <w:i w:val="false"/>
          <w:color w:val="000000"/>
          <w:sz w:val="28"/>
        </w:rPr>
        <w:t>
      Қазақстан Республикасының</w:t>
      </w:r>
    </w:p>
    <w:bookmarkEnd w:id="15"/>
    <w:bookmarkStart w:name="z24" w:id="16"/>
    <w:p>
      <w:pPr>
        <w:spacing w:after="0"/>
        <w:ind w:left="0"/>
        <w:jc w:val="both"/>
      </w:pPr>
      <w:r>
        <w:rPr>
          <w:rFonts w:ascii="Times New Roman"/>
          <w:b w:val="false"/>
          <w:i w:val="false"/>
          <w:color w:val="000000"/>
          <w:sz w:val="28"/>
        </w:rPr>
        <w:t>
      Қаржы министрлігі</w:t>
      </w:r>
    </w:p>
    <w:bookmarkEnd w:id="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