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aed7" w14:textId="90aa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Атырау облысы Құрманғазы аудандық мәслихатының 2026 жылғы 14 мамырдағы № 278-VIII шешімі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қаулысына</w:t>
      </w:r>
      <w:r>
        <w:rPr>
          <w:rFonts w:ascii="Times New Roman"/>
          <w:b w:val="false"/>
          <w:i w:val="false"/>
          <w:color w:val="000000"/>
          <w:sz w:val="28"/>
        </w:rPr>
        <w:t xml:space="preserve"> сәйкес Құрманғазы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2026 жылдың 1 мамырынан бастап туындаған құқықтық қатынастарға таралады.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Құрманғазы аудандық </w:t>
            </w:r>
            <w:r>
              <w:br/>
            </w:r>
            <w:r>
              <w:rPr>
                <w:rFonts w:ascii="Times New Roman"/>
                <w:b w:val="false"/>
                <w:i w:val="false"/>
                <w:color w:val="000000"/>
                <w:sz w:val="20"/>
              </w:rPr>
              <w:t xml:space="preserve">мәслихатының 2026 жылғы </w:t>
            </w:r>
            <w:r>
              <w:br/>
            </w:r>
            <w:r>
              <w:rPr>
                <w:rFonts w:ascii="Times New Roman"/>
                <w:b w:val="false"/>
                <w:i w:val="false"/>
                <w:color w:val="000000"/>
                <w:sz w:val="20"/>
              </w:rPr>
              <w:t xml:space="preserve">14 мамырдағы № 278-VIII </w:t>
            </w:r>
            <w:r>
              <w:br/>
            </w:r>
            <w:r>
              <w:rPr>
                <w:rFonts w:ascii="Times New Roman"/>
                <w:b w:val="false"/>
                <w:i w:val="false"/>
                <w:color w:val="000000"/>
                <w:sz w:val="20"/>
              </w:rPr>
              <w:t>шешіміне қосымша</w:t>
            </w:r>
          </w:p>
        </w:tc>
      </w:tr>
    </w:tbl>
    <w:bookmarkStart w:name="z6"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7" w:id="4"/>
    <w:p>
      <w:pPr>
        <w:spacing w:after="0"/>
        <w:ind w:left="0"/>
        <w:jc w:val="left"/>
      </w:pPr>
      <w:r>
        <w:rPr>
          <w:rFonts w:ascii="Times New Roman"/>
          <w:b/>
          <w:i w:val="false"/>
          <w:color w:val="000000"/>
        </w:rPr>
        <w:t xml:space="preserve"> 1-тарау. Жалпы ережелер</w:t>
      </w:r>
    </w:p>
    <w:bookmarkEnd w:id="4"/>
    <w:bookmarkStart w:name="z8" w:id="5"/>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2023 жылғы 30 маусымдағы № 523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5"/>
    <w:bookmarkStart w:name="z9"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Құрманғазы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"Құрманғазы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0" w:id="7"/>
    <w:p>
      <w:pPr>
        <w:spacing w:after="0"/>
        <w:ind w:left="0"/>
        <w:jc w:val="both"/>
      </w:pPr>
      <w:r>
        <w:rPr>
          <w:rFonts w:ascii="Times New Roman"/>
          <w:b w:val="false"/>
          <w:i w:val="false"/>
          <w:color w:val="000000"/>
          <w:sz w:val="28"/>
        </w:rPr>
        <w:t xml:space="preserve">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7"/>
    <w:bookmarkStart w:name="z11" w:id="8"/>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 күнтізбелік бір жылда бір рет тағайындалады.</w:t>
      </w:r>
    </w:p>
    <w:bookmarkEnd w:id="8"/>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Start w:name="z12" w:id="9"/>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9"/>
    <w:bookmarkStart w:name="z13" w:id="10"/>
    <w:p>
      <w:pPr>
        <w:spacing w:after="0"/>
        <w:ind w:left="0"/>
        <w:jc w:val="both"/>
      </w:pPr>
      <w:r>
        <w:rPr>
          <w:rFonts w:ascii="Times New Roman"/>
          <w:b w:val="false"/>
          <w:i w:val="false"/>
          <w:color w:val="000000"/>
          <w:sz w:val="28"/>
        </w:rPr>
        <w:t>
      5. Мереке күндеріне ақшалай көмек түріндегі әлеуметтік көмек жылына бір рет жан басына шаққандағы орташа кірісі есепке алынбай келесі санаттағы азаматтарға көрсетіледі:</w:t>
      </w:r>
    </w:p>
    <w:bookmarkEnd w:id="10"/>
    <w:p>
      <w:pPr>
        <w:spacing w:after="0"/>
        <w:ind w:left="0"/>
        <w:jc w:val="both"/>
      </w:pPr>
      <w:r>
        <w:rPr>
          <w:rFonts w:ascii="Times New Roman"/>
          <w:b w:val="false"/>
          <w:i w:val="false"/>
          <w:color w:val="000000"/>
          <w:sz w:val="28"/>
        </w:rPr>
        <w:t>
      1) 1 мамыр - Қазақстан халқының бірлігі мерекесі:</w:t>
      </w:r>
    </w:p>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 27 (жиырма жеті)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-150 000 (жүз елу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- 150 000 (жүз елу мың) теңге мөлшерінде;</w:t>
      </w:r>
    </w:p>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- 150 000 (жүз елу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- 150 000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- 150 000 (жүз елу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- 150 000 (жүз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- 150 000 (жүз елу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- 100 000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- 30 000 (отыз мың) теңге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етушілерге - 1 000 000 (бір миллион)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- 1 000 000 (бір миллион) теңге мөлшерінде;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қызметшілерге,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- 60 000 (алпыс мың) теңге мөлшерінде;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1 000 000 (бір миллион) теңге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- 150 000 (жүз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- 150 000 (жүз елу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- 100 000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- 50 000 (елу мың) теңге мөлшерінде;</w:t>
      </w:r>
    </w:p>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- 100 000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- 60 000 (алпыс мың) теңге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адамдарға- 150 000 (жүз елу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- 100 000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- 30 000 (отыз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- 100 000 (жүз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- 100 000 (жүз мың) теңге мөлшерінде.</w:t>
      </w:r>
    </w:p>
    <w:p>
      <w:pPr>
        <w:spacing w:after="0"/>
        <w:ind w:left="0"/>
        <w:jc w:val="both"/>
      </w:pPr>
      <w:r>
        <w:rPr>
          <w:rFonts w:ascii="Times New Roman"/>
          <w:b w:val="false"/>
          <w:i w:val="false"/>
          <w:color w:val="000000"/>
          <w:sz w:val="28"/>
        </w:rPr>
        <w:t>
      4) 25 қазан – Республика күні:</w:t>
      </w:r>
    </w:p>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балаларды қоспағанда) – 20 (жиырма) айлық есептік көрсеткіш айлық есептік көрсеткіш мөлшерінде.</w:t>
      </w:r>
    </w:p>
    <w:p>
      <w:pPr>
        <w:spacing w:after="0"/>
        <w:ind w:left="0"/>
        <w:jc w:val="both"/>
      </w:pPr>
      <w:r>
        <w:rPr>
          <w:rFonts w:ascii="Times New Roman"/>
          <w:b w:val="false"/>
          <w:i w:val="false"/>
          <w:color w:val="000000"/>
          <w:sz w:val="28"/>
        </w:rPr>
        <w:t>
      5) 16 желтоқсан – Тәуелсіздік күні:</w:t>
      </w:r>
    </w:p>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бір рет – 200 000 (екі жүз мың) теңге мөлшерінде.</w:t>
      </w:r>
    </w:p>
    <w:bookmarkStart w:name="z14" w:id="11"/>
    <w:p>
      <w:pPr>
        <w:spacing w:after="0"/>
        <w:ind w:left="0"/>
        <w:jc w:val="both"/>
      </w:pPr>
      <w:r>
        <w:rPr>
          <w:rFonts w:ascii="Times New Roman"/>
          <w:b w:val="false"/>
          <w:i w:val="false"/>
          <w:color w:val="000000"/>
          <w:sz w:val="28"/>
        </w:rPr>
        <w:t>
      6. Өмірлік қиын жағдайдың туындауына байланысты ақшалай көмек түріндегі әлеуметтік көмек келесі санаттағы азаматтарға көрсетіледі:</w:t>
      </w:r>
    </w:p>
    <w:bookmarkEnd w:id="11"/>
    <w:p>
      <w:pPr>
        <w:spacing w:after="0"/>
        <w:ind w:left="0"/>
        <w:jc w:val="both"/>
      </w:pPr>
      <w:r>
        <w:rPr>
          <w:rFonts w:ascii="Times New Roman"/>
          <w:b w:val="false"/>
          <w:i w:val="false"/>
          <w:color w:val="000000"/>
          <w:sz w:val="28"/>
        </w:rPr>
        <w:t xml:space="preserve">
      1) Азаматтарға (отбасыларға) дүлей зілзала немесе өрт салдарынан мүлкіне зиян келгенде ақшалай көмек түріндегі әлеуметтік көмек зиян тиген мүлік орналасқан жер бойынша меншік иесінің тіркелген жеріне қарамастан бір рет осы жағдай туындаған сәттен бастап алты ай ішінде Үлгілік қағиданың </w:t>
      </w:r>
      <w:r>
        <w:rPr>
          <w:rFonts w:ascii="Times New Roman"/>
          <w:b w:val="false"/>
          <w:i w:val="false"/>
          <w:color w:val="000000"/>
          <w:sz w:val="28"/>
        </w:rPr>
        <w:t>12-тармағының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жан басына шаққандағы орташа кірісі есепке алынбай - 100 (жүз ) айлық есептік көрсеткішке дейінгі мөлшерінде;</w:t>
      </w:r>
    </w:p>
    <w:p>
      <w:pPr>
        <w:spacing w:after="0"/>
        <w:ind w:left="0"/>
        <w:jc w:val="both"/>
      </w:pPr>
      <w:r>
        <w:rPr>
          <w:rFonts w:ascii="Times New Roman"/>
          <w:b w:val="false"/>
          <w:i w:val="false"/>
          <w:color w:val="000000"/>
          <w:sz w:val="28"/>
        </w:rPr>
        <w:t xml:space="preserve">
      2) қатерлі ісіктер бойынша денсаулық сақтау ұйымдарда диспансерлік есепте тұрған адамдарға және қатерлі ісіктермен байланысты аурулары бар балалардың ата-анасының біреуіне немесе өзге де заңды өкілдеріне Үлгілік қағиданың </w:t>
      </w:r>
      <w:r>
        <w:rPr>
          <w:rFonts w:ascii="Times New Roman"/>
          <w:b w:val="false"/>
          <w:i w:val="false"/>
          <w:color w:val="000000"/>
          <w:sz w:val="28"/>
        </w:rPr>
        <w:t>12-тармағының</w:t>
      </w:r>
      <w:r>
        <w:rPr>
          <w:rFonts w:ascii="Times New Roman"/>
          <w:b w:val="false"/>
          <w:i w:val="false"/>
          <w:color w:val="000000"/>
          <w:sz w:val="28"/>
        </w:rPr>
        <w:t xml:space="preserve"> 1), 3) тармақшаларында көрсетілген құжаттарға қоса бере отырып, өтініш негізінде жан басына шаққандағы орташа кірісі есепке алынбай, адамның материалдық-тұрмыстық жағдайын зерделемей бір рет - 15 (он бес) айлық есептік көрсеткіш мөлшерінде;</w:t>
      </w:r>
    </w:p>
    <w:p>
      <w:pPr>
        <w:spacing w:after="0"/>
        <w:ind w:left="0"/>
        <w:jc w:val="both"/>
      </w:pPr>
      <w:r>
        <w:rPr>
          <w:rFonts w:ascii="Times New Roman"/>
          <w:b w:val="false"/>
          <w:i w:val="false"/>
          <w:color w:val="000000"/>
          <w:sz w:val="28"/>
        </w:rPr>
        <w:t>
      3) туберкулездің әртүрлі түрімен ауыратын науқастарға емдеу мекемесінің ұсынатын тізіміне сәйкес, амбулаториялық ем алу кезеңіне әлеуметтік көмек жан басына шаққандағы орташа кірісі есепке алынбай, ай сайын 10 (он) айлық есептік көрсеткіш мөлшерінде;</w:t>
      </w:r>
    </w:p>
    <w:p>
      <w:pPr>
        <w:spacing w:after="0"/>
        <w:ind w:left="0"/>
        <w:jc w:val="both"/>
      </w:pPr>
      <w:r>
        <w:rPr>
          <w:rFonts w:ascii="Times New Roman"/>
          <w:b w:val="false"/>
          <w:i w:val="false"/>
          <w:color w:val="000000"/>
          <w:sz w:val="28"/>
        </w:rPr>
        <w:t>
      4) денсаулық сақтау ұйымдарының ұсынатын тізіміне сәйкес, адамның иммунитет тапшылығы вирусын жұқтырып алған балалардың ата-анасының біреуіне немесе өзге де заңды өкілдеріне әлеуметтік көмек жан басына шаққандағы орташа кірісі есепке алынбай, ай сайын Қазақстан Республикасы бойынша 2 (екі) ең төменгі күнкөріс деңгейі мөлшерінде.</w:t>
      </w:r>
    </w:p>
    <w:p>
      <w:pPr>
        <w:spacing w:after="0"/>
        <w:ind w:left="0"/>
        <w:jc w:val="both"/>
      </w:pPr>
      <w:r>
        <w:rPr>
          <w:rFonts w:ascii="Times New Roman"/>
          <w:b w:val="false"/>
          <w:i w:val="false"/>
          <w:color w:val="000000"/>
          <w:sz w:val="28"/>
        </w:rPr>
        <w:t xml:space="preserve">
      5) жан басына шаққандағы орташа кірісі ең төменгі күнкөріс деңгейінен аспайтын азаматтарға (отбасыларға) Үлгілік қағиданың </w:t>
      </w:r>
      <w:r>
        <w:rPr>
          <w:rFonts w:ascii="Times New Roman"/>
          <w:b w:val="false"/>
          <w:i w:val="false"/>
          <w:color w:val="000000"/>
          <w:sz w:val="28"/>
        </w:rPr>
        <w:t>12-тармағының</w:t>
      </w:r>
      <w:r>
        <w:rPr>
          <w:rFonts w:ascii="Times New Roman"/>
          <w:b w:val="false"/>
          <w:i w:val="false"/>
          <w:color w:val="000000"/>
          <w:sz w:val="28"/>
        </w:rPr>
        <w:t xml:space="preserve"> 1),3) тармақшаларында көрсетілген құжатты қоса бере отырып, өтініш негізінде әлеуметтік көмек бір рет - 20 (жиырма бес) айлық есептік көрсеткішке дейінгі мөлшерінде;</w:t>
      </w:r>
    </w:p>
    <w:bookmarkStart w:name="z15" w:id="12"/>
    <w:p>
      <w:pPr>
        <w:spacing w:after="0"/>
        <w:ind w:left="0"/>
        <w:jc w:val="both"/>
      </w:pPr>
      <w:r>
        <w:rPr>
          <w:rFonts w:ascii="Times New Roman"/>
          <w:b w:val="false"/>
          <w:i w:val="false"/>
          <w:color w:val="000000"/>
          <w:sz w:val="28"/>
        </w:rPr>
        <w:t>
      7. Тұрақты тіркеуде тұратын азаматтардың жекелеген санаттарына ақшалай көмек түріндегі әлеуметтік көмек бір рет және (немесе) мерзімді (ай сайын) келесі санаттағы азаматтарға көрсетіледі:</w:t>
      </w:r>
    </w:p>
    <w:bookmarkEnd w:id="12"/>
    <w:p>
      <w:pPr>
        <w:spacing w:after="0"/>
        <w:ind w:left="0"/>
        <w:jc w:val="both"/>
      </w:pPr>
      <w:r>
        <w:rPr>
          <w:rFonts w:ascii="Times New Roman"/>
          <w:b w:val="false"/>
          <w:i w:val="false"/>
          <w:color w:val="000000"/>
          <w:sz w:val="28"/>
        </w:rPr>
        <w:t xml:space="preserve">
      1) Бас бостандығынан айыру орындарынан босатылған адамдарға Үлгілік қағиданың </w:t>
      </w:r>
      <w:r>
        <w:rPr>
          <w:rFonts w:ascii="Times New Roman"/>
          <w:b w:val="false"/>
          <w:i w:val="false"/>
          <w:color w:val="000000"/>
          <w:sz w:val="28"/>
        </w:rPr>
        <w:t>12 тармағының</w:t>
      </w:r>
      <w:r>
        <w:rPr>
          <w:rFonts w:ascii="Times New Roman"/>
          <w:b w:val="false"/>
          <w:i w:val="false"/>
          <w:color w:val="000000"/>
          <w:sz w:val="28"/>
        </w:rPr>
        <w:t xml:space="preserve"> 1), 2) тармақшаларында көрсетілген құжатты қоса бере отырып, өтініш негізінде жан басына шаққандағы орташа кірісі есепке алынбай бір рет - 15 (он бес) айлық есептік көрсеткіш мөлшерінде;</w:t>
      </w:r>
    </w:p>
    <w:p>
      <w:pPr>
        <w:spacing w:after="0"/>
        <w:ind w:left="0"/>
        <w:jc w:val="both"/>
      </w:pPr>
      <w:r>
        <w:rPr>
          <w:rFonts w:ascii="Times New Roman"/>
          <w:b w:val="false"/>
          <w:i w:val="false"/>
          <w:color w:val="000000"/>
          <w:sz w:val="28"/>
        </w:rPr>
        <w:t xml:space="preserve">
      2) Бірінші топтағы мүгедектігі бар адамдарды санаториялық-курорттық емдеуді ұсынатын ұйымда болған кезінде алып жүретін адамдарға Үлгілік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көрсетілген құжаттарға қоса санаторий-курорттық ем алғандығын дәлелдейтін құжаттарын (қызмет көрсету туралы акті, түбіртек) ұсына отырып, өтініші негізінде жан басына шаққандағы орташа кірісі есепке алынбай бір рет әлеуметтік көмек - 55 (елу бес) айлық есептік көрсеткіштен аспайтын мөлшерінде;</w:t>
      </w:r>
    </w:p>
    <w:p>
      <w:pPr>
        <w:spacing w:after="0"/>
        <w:ind w:left="0"/>
        <w:jc w:val="both"/>
      </w:pPr>
      <w:r>
        <w:rPr>
          <w:rFonts w:ascii="Times New Roman"/>
          <w:b w:val="false"/>
          <w:i w:val="false"/>
          <w:color w:val="000000"/>
          <w:sz w:val="28"/>
        </w:rPr>
        <w:t>
      3) бұрынғы Азғыр полигонымен іргелес Асан, Азғыр және Сүйіндік ауылдық округтерінің елді мекендерінде тұратын жеті жасқа дейінгі мүгедектігі бар балаларға және жеті жастан он сегіз жасқа дейінгі бірінші, екінші, үшінші топтағы мүгедектігі бар балаларға ай сайын – 2 (екі) айлық есептік көрсеткіш, бірінші топтағы мүгедектігі бар адамдарға ай сайын – 2 (екі) айлық есептік көрсеткіш, екінші топтағы мүгедектігі бар адамдарға ай сайын - 1,5 (бір жарым) айлық есептік көрсеткіш, үшінші топтағы мүгедектігі бар адамдарға ай сайын – 1 (бір) айлық есептік көрсеткіш мөлшерінде.</w:t>
      </w:r>
    </w:p>
    <w:bookmarkStart w:name="z16" w:id="13"/>
    <w:p>
      <w:pPr>
        <w:spacing w:after="0"/>
        <w:ind w:left="0"/>
        <w:jc w:val="both"/>
      </w:pPr>
      <w:r>
        <w:rPr>
          <w:rFonts w:ascii="Times New Roman"/>
          <w:b w:val="false"/>
          <w:i w:val="false"/>
          <w:color w:val="000000"/>
          <w:sz w:val="28"/>
        </w:rPr>
        <w:t>
      7-1. Табысы есепке алынбай, ай сайынғы коммуналдық қызметтерді төлеу үшін ақшалай көмек түріндегі әлеуметтік көмек келесі санаттағы азаматтарға көрсетіледі:</w:t>
      </w:r>
    </w:p>
    <w:bookmarkEnd w:id="13"/>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оқу жиындарына шақырылған және Ауғанстанға ұрыс қимылдары жүріп жатқан кезеңде жіберілген әскери міндеттілерге,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- 35 000 (отыз бес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етушілерге,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- 15 000 (он бес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- 10 000 (он мың) теңге мөлшерінде.</w:t>
      </w:r>
    </w:p>
    <w:bookmarkStart w:name="z17" w:id="14"/>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4"/>
    <w:bookmarkStart w:name="z18" w:id="15"/>
    <w:p>
      <w:pPr>
        <w:spacing w:after="0"/>
        <w:ind w:left="0"/>
        <w:jc w:val="both"/>
      </w:pPr>
      <w:r>
        <w:rPr>
          <w:rFonts w:ascii="Times New Roman"/>
          <w:b w:val="false"/>
          <w:i w:val="false"/>
          <w:color w:val="000000"/>
          <w:sz w:val="28"/>
        </w:rPr>
        <w:t>
      9. Әлеуметтік көмекті көрсету тәртібі, көрсетілетін әлеуметтік көмекті тоқтату және бас тарту үшін негіздер Үлгілік қағидаларға сәйкес айқындалады.</w:t>
      </w:r>
    </w:p>
    <w:bookmarkEnd w:id="15"/>
    <w:bookmarkStart w:name="z19" w:id="16"/>
    <w:p>
      <w:pPr>
        <w:spacing w:after="0"/>
        <w:ind w:left="0"/>
        <w:jc w:val="both"/>
      </w:pPr>
      <w:r>
        <w:rPr>
          <w:rFonts w:ascii="Times New Roman"/>
          <w:b w:val="false"/>
          <w:i w:val="false"/>
          <w:color w:val="000000"/>
          <w:sz w:val="28"/>
        </w:rPr>
        <w:t>
      10. Мереке күндеріне бір реттік және ай сайынғы әлеуметтік көмекке алушылардан өтініштер талап етілмей, Мемлекеттік корпорациясының не өзге де ұйымдардың ұсынған тізімі бойынша көрсетіледі.</w:t>
      </w:r>
    </w:p>
    <w:bookmarkEnd w:id="16"/>
    <w:bookmarkStart w:name="z20" w:id="17"/>
    <w:p>
      <w:pPr>
        <w:spacing w:after="0"/>
        <w:ind w:left="0"/>
        <w:jc w:val="both"/>
      </w:pPr>
      <w:r>
        <w:rPr>
          <w:rFonts w:ascii="Times New Roman"/>
          <w:b w:val="false"/>
          <w:i w:val="false"/>
          <w:color w:val="000000"/>
          <w:sz w:val="28"/>
        </w:rPr>
        <w:t>
      11. Әлеуметтік көмек көрсетуге жұмсалатын шығыстарды қаржыландыру Құрманғазы ауданы бюджетінде ағымдағы қаржы жылына көзделген қаражат шегінде жүргізіледі.</w:t>
      </w:r>
    </w:p>
    <w:bookmarkEnd w:id="17"/>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дөңгелектенеді.</w:t>
      </w:r>
    </w:p>
    <w:bookmarkStart w:name="z21" w:id="18"/>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8"/>
    <w:bookmarkStart w:name="z22" w:id="19"/>
    <w:p>
      <w:pPr>
        <w:spacing w:after="0"/>
        <w:ind w:left="0"/>
        <w:jc w:val="both"/>
      </w:pPr>
      <w:r>
        <w:rPr>
          <w:rFonts w:ascii="Times New Roman"/>
          <w:b w:val="false"/>
          <w:i w:val="false"/>
          <w:color w:val="000000"/>
          <w:sz w:val="28"/>
        </w:rPr>
        <w:t>
      13.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9"/>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Start w:name="z23" w:id="20"/>
    <w:p>
      <w:pPr>
        <w:spacing w:after="0"/>
        <w:ind w:left="0"/>
        <w:jc w:val="both"/>
      </w:pPr>
      <w:r>
        <w:rPr>
          <w:rFonts w:ascii="Times New Roman"/>
          <w:b w:val="false"/>
          <w:i w:val="false"/>
          <w:color w:val="000000"/>
          <w:sz w:val="28"/>
        </w:rPr>
        <w:t>
      14.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20"/>
    <w:bookmarkStart w:name="z24" w:id="21"/>
    <w:p>
      <w:pPr>
        <w:spacing w:after="0"/>
        <w:ind w:left="0"/>
        <w:jc w:val="both"/>
      </w:pPr>
      <w:r>
        <w:rPr>
          <w:rFonts w:ascii="Times New Roman"/>
          <w:b w:val="false"/>
          <w:i w:val="false"/>
          <w:color w:val="000000"/>
          <w:sz w:val="28"/>
        </w:rPr>
        <w:t>
      15. Әлеуметтік көмек көрсету жөніндегі уәкілетті орган қабылдаған әлеуметтік көмек көрсету туралы шешім негізінде мемлекеттік корпорация:</w:t>
      </w:r>
    </w:p>
    <w:bookmarkEnd w:id="21"/>
    <w:p>
      <w:pPr>
        <w:spacing w:after="0"/>
        <w:ind w:left="0"/>
        <w:jc w:val="both"/>
      </w:pPr>
      <w:r>
        <w:rPr>
          <w:rFonts w:ascii="Times New Roman"/>
          <w:b w:val="false"/>
          <w:i w:val="false"/>
          <w:color w:val="000000"/>
          <w:sz w:val="28"/>
        </w:rPr>
        <w:t>
      біржолғы төлемдер бойынша күн сайын;</w:t>
      </w:r>
    </w:p>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айға дейінгі айдың 27-і күніне әлеуметтік көмек төлеуге бюджет қаражатына сұраныс қалыптастырады.</w:t>
      </w:r>
    </w:p>
    <w:bookmarkStart w:name="z25" w:id="22"/>
    <w:p>
      <w:pPr>
        <w:spacing w:after="0"/>
        <w:ind w:left="0"/>
        <w:jc w:val="both"/>
      </w:pPr>
      <w:r>
        <w:rPr>
          <w:rFonts w:ascii="Times New Roman"/>
          <w:b w:val="false"/>
          <w:i w:val="false"/>
          <w:color w:val="000000"/>
          <w:sz w:val="28"/>
        </w:rPr>
        <w:t>
      16.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22"/>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Start w:name="z26" w:id="23"/>
    <w:p>
      <w:pPr>
        <w:spacing w:after="0"/>
        <w:ind w:left="0"/>
        <w:jc w:val="both"/>
      </w:pPr>
      <w:r>
        <w:rPr>
          <w:rFonts w:ascii="Times New Roman"/>
          <w:b w:val="false"/>
          <w:i w:val="false"/>
          <w:color w:val="000000"/>
          <w:sz w:val="28"/>
        </w:rPr>
        <w:t>
      17.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23"/>
    <w:bookmarkStart w:name="z27" w:id="24"/>
    <w:p>
      <w:pPr>
        <w:spacing w:after="0"/>
        <w:ind w:left="0"/>
        <w:jc w:val="both"/>
      </w:pPr>
      <w:r>
        <w:rPr>
          <w:rFonts w:ascii="Times New Roman"/>
          <w:b w:val="false"/>
          <w:i w:val="false"/>
          <w:color w:val="000000"/>
          <w:sz w:val="28"/>
        </w:rPr>
        <w:t>
      18.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24"/>
    <w:bookmarkStart w:name="z28" w:id="25"/>
    <w:p>
      <w:pPr>
        <w:spacing w:after="0"/>
        <w:ind w:left="0"/>
        <w:jc w:val="both"/>
      </w:pPr>
      <w:r>
        <w:rPr>
          <w:rFonts w:ascii="Times New Roman"/>
          <w:b w:val="false"/>
          <w:i w:val="false"/>
          <w:color w:val="000000"/>
          <w:sz w:val="28"/>
        </w:rPr>
        <w:t>
      19.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25"/>
    <w:bookmarkStart w:name="z29" w:id="26"/>
    <w:p>
      <w:pPr>
        <w:spacing w:after="0"/>
        <w:ind w:left="0"/>
        <w:jc w:val="both"/>
      </w:pPr>
      <w:r>
        <w:rPr>
          <w:rFonts w:ascii="Times New Roman"/>
          <w:b w:val="false"/>
          <w:i w:val="false"/>
          <w:color w:val="000000"/>
          <w:sz w:val="28"/>
        </w:rPr>
        <w:t>
      20.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26"/>
    <w:bookmarkStart w:name="z30" w:id="27"/>
    <w:p>
      <w:pPr>
        <w:spacing w:after="0"/>
        <w:ind w:left="0"/>
        <w:jc w:val="left"/>
      </w:pPr>
      <w:r>
        <w:rPr>
          <w:rFonts w:ascii="Times New Roman"/>
          <w:b/>
          <w:i w:val="false"/>
          <w:color w:val="000000"/>
        </w:rPr>
        <w:t xml:space="preserve"> 3-тарау. Қорытынды ереже</w:t>
      </w:r>
    </w:p>
    <w:bookmarkEnd w:id="27"/>
    <w:bookmarkStart w:name="z31" w:id="28"/>
    <w:p>
      <w:pPr>
        <w:spacing w:after="0"/>
        <w:ind w:left="0"/>
        <w:jc w:val="both"/>
      </w:pPr>
      <w:r>
        <w:rPr>
          <w:rFonts w:ascii="Times New Roman"/>
          <w:b w:val="false"/>
          <w:i w:val="false"/>
          <w:color w:val="000000"/>
          <w:sz w:val="28"/>
        </w:rPr>
        <w:t>
      21.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