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7ef7" w14:textId="52f7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2025 жылғы 24 желтоқсандағы № 196-VIII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2026 жылғы 5 тамыздағы № 233-VIII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2025 жылғы 24 желтоқсандағы № 196-VIІ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17 661 080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5 281 599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82 324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83 947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12 213 210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18 044 092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7 844 мың теңге, оның ішінде: бюджеттік несиелер – 21 625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13 781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- 390 856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- 390 856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21 625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13 781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383 012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енгiзiледi.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196-VIII шешіміне 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қамтылған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жқніндегі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қызметтерше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икөшелерін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әдеуметтік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