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6e63" w14:textId="6746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2023 жылғы 5 қазандағы № 46-VIII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Атырау облысы Исатай аудандық мәслихатының 2026 жылғы 12 мамырдағы № 233-VIII шешімі</w:t>
      </w:r>
    </w:p>
    <w:p>
      <w:pPr>
        <w:spacing w:after="0"/>
        <w:ind w:left="0"/>
        <w:jc w:val="both"/>
      </w:pPr>
      <w:bookmarkStart w:name="z2" w:id="0"/>
      <w:r>
        <w:rPr>
          <w:rFonts w:ascii="Times New Roman"/>
          <w:b w:val="false"/>
          <w:i w:val="false"/>
          <w:color w:val="000000"/>
          <w:sz w:val="28"/>
        </w:rPr>
        <w:t>
      Исатай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Исатай аудандық мәслихатының 2023 жылғы 5 қазандағы № 46-VIII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5093-06 болып тіркелген)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әлеуметтік мәселелер, гендерлік саясат, үкіметтік емес ұйымдармен байланыс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2026 жылдың 1 мамырынан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Исатай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Исатай аудандық мәслихатының </w:t>
            </w:r>
            <w:r>
              <w:br/>
            </w:r>
            <w:r>
              <w:rPr>
                <w:rFonts w:ascii="Times New Roman"/>
                <w:b w:val="false"/>
                <w:i w:val="false"/>
                <w:color w:val="000000"/>
                <w:sz w:val="20"/>
              </w:rPr>
              <w:t xml:space="preserve">2026 жылғы 12 мамырдағы </w:t>
            </w:r>
            <w:r>
              <w:br/>
            </w:r>
            <w:r>
              <w:rPr>
                <w:rFonts w:ascii="Times New Roman"/>
                <w:b w:val="false"/>
                <w:i w:val="false"/>
                <w:color w:val="000000"/>
                <w:sz w:val="20"/>
              </w:rPr>
              <w:t>№ 233-VIII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Исатай аудандық мәслихатының </w:t>
            </w:r>
            <w:r>
              <w:br/>
            </w:r>
            <w:r>
              <w:rPr>
                <w:rFonts w:ascii="Times New Roman"/>
                <w:b w:val="false"/>
                <w:i w:val="false"/>
                <w:color w:val="000000"/>
                <w:sz w:val="20"/>
              </w:rPr>
              <w:t xml:space="preserve">2023 жылғы 05 қазандағы </w:t>
            </w:r>
            <w:r>
              <w:br/>
            </w:r>
            <w:r>
              <w:rPr>
                <w:rFonts w:ascii="Times New Roman"/>
                <w:b w:val="false"/>
                <w:i w:val="false"/>
                <w:color w:val="000000"/>
                <w:sz w:val="20"/>
              </w:rPr>
              <w:t>№ 46-VIІІ шешіміне 1 қосымша</w:t>
            </w:r>
          </w:p>
        </w:tc>
      </w:tr>
    </w:tbl>
    <w:bookmarkStart w:name="z8"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1"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Исатай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"Исатай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2" w:id="9"/>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1 рет) көрсетіледі, өтініш берілген айдан бастап жүзеге асырылады, күнтізбелік бір жылда бір рет тағайындалады.</w:t>
      </w:r>
    </w:p>
    <w:bookmarkEnd w:id="10"/>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14" w:id="11"/>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5. Мереке күндеріне ақшалай көмек түріндегі әлеуметтік көмек жылына бір рет жан басына шаққандағы орташа кірісі есепке алынбай келесі санаттағы азаматтарға көрсетіледі:</w:t>
      </w:r>
    </w:p>
    <w:bookmarkEnd w:id="12"/>
    <w:p>
      <w:pPr>
        <w:spacing w:after="0"/>
        <w:ind w:left="0"/>
        <w:jc w:val="both"/>
      </w:pPr>
      <w:r>
        <w:rPr>
          <w:rFonts w:ascii="Times New Roman"/>
          <w:b w:val="false"/>
          <w:i w:val="false"/>
          <w:color w:val="000000"/>
          <w:sz w:val="28"/>
        </w:rPr>
        <w:t>
      1) 1 мамыр - Қазақстан халқының бірлігі мерекесі:</w:t>
      </w:r>
    </w:p>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 27 (жиырма жеті)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-150 000 (жүз елу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- 150 000 (жүз елу мың) теңге мөлшерінде;</w:t>
      </w:r>
    </w:p>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қызметшілерге - 150 000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қызметшілерге - 150 000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- 150 000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- 150 000 (жүз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- 150 000 (жүз елу мың) теңге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- 30 000 (отыз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- 100 000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- 1 000 000 (бір миллион) теңге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1 000 000 (бір миллион)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- 150 000 (жүз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- 50 000 (елу мың) теңге мөлшерінде;</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- 100 000 (жүз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- 30 000 (отыз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- 60 000 (алпыс мың) теңге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p>
      <w:pPr>
        <w:spacing w:after="0"/>
        <w:ind w:left="0"/>
        <w:jc w:val="both"/>
      </w:pPr>
      <w:r>
        <w:rPr>
          <w:rFonts w:ascii="Times New Roman"/>
          <w:b w:val="false"/>
          <w:i w:val="false"/>
          <w:color w:val="000000"/>
          <w:sz w:val="28"/>
        </w:rPr>
        <w:t>
      4) 25 қазан – Республика күні:</w:t>
      </w:r>
    </w:p>
    <w:p>
      <w:pPr>
        <w:spacing w:after="0"/>
        <w:ind w:left="0"/>
        <w:jc w:val="both"/>
      </w:pPr>
      <w:r>
        <w:rPr>
          <w:rFonts w:ascii="Times New Roman"/>
          <w:b w:val="false"/>
          <w:i w:val="false"/>
          <w:color w:val="000000"/>
          <w:sz w:val="28"/>
        </w:rPr>
        <w:t>
      жеті жасқа дейiнгi мүгедектігі бар балаларды, жетіден он сегіз жасқа дейiнгi бiрiншi, екiнші, үшiншi топтағы мүгедектігі бар балаларды қоспағанда, барлық топтағы мүгедектігі бар адамдарға – 20 (жиырма) айлық есептік көрсеткіш мөлшерінде.</w:t>
      </w:r>
    </w:p>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 200 000 (екі жүз мың) теңге мөлшерінде.</w:t>
      </w:r>
    </w:p>
    <w:bookmarkStart w:name="z16" w:id="13"/>
    <w:p>
      <w:pPr>
        <w:spacing w:after="0"/>
        <w:ind w:left="0"/>
        <w:jc w:val="both"/>
      </w:pPr>
      <w:r>
        <w:rPr>
          <w:rFonts w:ascii="Times New Roman"/>
          <w:b w:val="false"/>
          <w:i w:val="false"/>
          <w:color w:val="000000"/>
          <w:sz w:val="28"/>
        </w:rPr>
        <w:t>
      6. Өмірлік қиын жағдайдың туындауына байланысты ақшалай көмек түріндегі әлеуметтік көмек келесі санаттағы азаматтарға көрсетіледі:</w:t>
      </w:r>
    </w:p>
    <w:bookmarkEnd w:id="13"/>
    <w:p>
      <w:pPr>
        <w:spacing w:after="0"/>
        <w:ind w:left="0"/>
        <w:jc w:val="both"/>
      </w:pPr>
      <w:r>
        <w:rPr>
          <w:rFonts w:ascii="Times New Roman"/>
          <w:b w:val="false"/>
          <w:i w:val="false"/>
          <w:color w:val="000000"/>
          <w:sz w:val="28"/>
        </w:rPr>
        <w:t xml:space="preserve">
      1) азаматтарға (отбасыларға) дүлей зілзала немесе өрт салдарынан мүлкіне зиян келгенде, ақшалай көмек түріндегі әлеуметтік көмек зиян тиген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жан басына шаққандағы орташа кірісі есепке алынбай - 500 (бес жүз ) айлық есептік көрсеткішке дейінгі мөлшерінде көрсетіледі;</w:t>
      </w:r>
    </w:p>
    <w:p>
      <w:pPr>
        <w:spacing w:after="0"/>
        <w:ind w:left="0"/>
        <w:jc w:val="both"/>
      </w:pPr>
      <w:r>
        <w:rPr>
          <w:rFonts w:ascii="Times New Roman"/>
          <w:b w:val="false"/>
          <w:i w:val="false"/>
          <w:color w:val="000000"/>
          <w:sz w:val="28"/>
        </w:rPr>
        <w:t xml:space="preserve">
      2) қатерлі ісіктер бойынша денсаулық сақтау ұйымдарда диспансерлік есепте тұрған адамдарға және қатерлі ісіктермен байланысты аурулары бар балалардың ата-анасының біреуіне немесе өзге де заңды өкілдеріне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құжаттарға қоса бере отырып, өтініш негізінде жан басына шаққандағы орташа кірісі есепке алынбай, адамның материалдық-тұрмыстық жағдайын зерделемей бір рет - 15 (он бес) айлық есептік көрсеткіш мөлшерінде;</w:t>
      </w:r>
    </w:p>
    <w:p>
      <w:pPr>
        <w:spacing w:after="0"/>
        <w:ind w:left="0"/>
        <w:jc w:val="both"/>
      </w:pPr>
      <w:r>
        <w:rPr>
          <w:rFonts w:ascii="Times New Roman"/>
          <w:b w:val="false"/>
          <w:i w:val="false"/>
          <w:color w:val="000000"/>
          <w:sz w:val="28"/>
        </w:rPr>
        <w:t>
      3)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p>
      <w:pPr>
        <w:spacing w:after="0"/>
        <w:ind w:left="0"/>
        <w:jc w:val="both"/>
      </w:pPr>
      <w:r>
        <w:rPr>
          <w:rFonts w:ascii="Times New Roman"/>
          <w:b w:val="false"/>
          <w:i w:val="false"/>
          <w:color w:val="000000"/>
          <w:sz w:val="28"/>
        </w:rPr>
        <w:t>
      4)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p>
      <w:pPr>
        <w:spacing w:after="0"/>
        <w:ind w:left="0"/>
        <w:jc w:val="both"/>
      </w:pPr>
      <w:r>
        <w:rPr>
          <w:rFonts w:ascii="Times New Roman"/>
          <w:b w:val="false"/>
          <w:i w:val="false"/>
          <w:color w:val="000000"/>
          <w:sz w:val="28"/>
        </w:rPr>
        <w:t xml:space="preserve">
      5) жан басына шаққандағы орташа кірісі ең төменгі күнкөріс деңгейінен аспайтын азаматтарға (отбасыларға)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әлеуметтік көмек бір рет - 20 (жиырма бес) айлық есептік көрсеткішке дейінгі мөлшерінде.</w:t>
      </w:r>
    </w:p>
    <w:bookmarkStart w:name="z17" w:id="14"/>
    <w:p>
      <w:pPr>
        <w:spacing w:after="0"/>
        <w:ind w:left="0"/>
        <w:jc w:val="both"/>
      </w:pPr>
      <w:r>
        <w:rPr>
          <w:rFonts w:ascii="Times New Roman"/>
          <w:b w:val="false"/>
          <w:i w:val="false"/>
          <w:color w:val="000000"/>
          <w:sz w:val="28"/>
        </w:rPr>
        <w:t>
      7. Тұрақты тіркеуде тұратын азаматтардың жекелеген санаттарына ақшалай көмек түріндегі әлеуметтік көмек бір рет және (немесе) мерзімді (ай сайын) келесі санаттағы азаматтарға көрсетіледі:</w:t>
      </w:r>
    </w:p>
    <w:bookmarkEnd w:id="14"/>
    <w:p>
      <w:pPr>
        <w:spacing w:after="0"/>
        <w:ind w:left="0"/>
        <w:jc w:val="both"/>
      </w:pPr>
      <w:r>
        <w:rPr>
          <w:rFonts w:ascii="Times New Roman"/>
          <w:b w:val="false"/>
          <w:i w:val="false"/>
          <w:color w:val="000000"/>
          <w:sz w:val="28"/>
        </w:rPr>
        <w:t xml:space="preserve">
      1) табысы есепке алынбай, ақшалай көмек түріндегі әлеуметтік көмек бас бостандығынан айыру орындарынан босатылған адамдарға Үлгілік қағиданың </w:t>
      </w:r>
      <w:r>
        <w:rPr>
          <w:rFonts w:ascii="Times New Roman"/>
          <w:b w:val="false"/>
          <w:i w:val="false"/>
          <w:color w:val="000000"/>
          <w:sz w:val="28"/>
        </w:rPr>
        <w:t>12 тармағының</w:t>
      </w:r>
      <w:r>
        <w:rPr>
          <w:rFonts w:ascii="Times New Roman"/>
          <w:b w:val="false"/>
          <w:i w:val="false"/>
          <w:color w:val="000000"/>
          <w:sz w:val="28"/>
        </w:rPr>
        <w:t xml:space="preserve"> 1), 2) тармақшаларында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p>
      <w:pPr>
        <w:spacing w:after="0"/>
        <w:ind w:left="0"/>
        <w:jc w:val="both"/>
      </w:pPr>
      <w:r>
        <w:rPr>
          <w:rFonts w:ascii="Times New Roman"/>
          <w:b w:val="false"/>
          <w:i w:val="false"/>
          <w:color w:val="000000"/>
          <w:sz w:val="28"/>
        </w:rPr>
        <w:t xml:space="preserve">
      2) санаторий-курорттық емдеуге әлеуметтік көмек бірінші топтағы мүгедектігі бар адамдарды санаториялық-курорттық емдеуді ұсынатын ұйымда болған кезінде алып жүретін адамдарға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2) тармақшаларында көрсетілген құжаттарға қоса санаторий-курорттық ем алғандығын дәлелдейтін құжаттарын (қызмет көрсету туралы акті, түбіртек) ұсына отырып, өтініші негізінде жан басына шаққандағы орташа кірісі есепке алынбай бір рет әлеуметтік көмек - 55 (елу бес) айлық есептік көрсеткіштен аспайтын мөлшерінде.</w:t>
      </w:r>
    </w:p>
    <w:bookmarkStart w:name="z18" w:id="15"/>
    <w:p>
      <w:pPr>
        <w:spacing w:after="0"/>
        <w:ind w:left="0"/>
        <w:jc w:val="both"/>
      </w:pPr>
      <w:r>
        <w:rPr>
          <w:rFonts w:ascii="Times New Roman"/>
          <w:b w:val="false"/>
          <w:i w:val="false"/>
          <w:color w:val="000000"/>
          <w:sz w:val="28"/>
        </w:rPr>
        <w:t>
      7-1. Табысы есепке алынбай, ай сайынғы коммуналдық қызметтерді төлеу үшін әлеуметтік көмек келесі санаттағы азаматтарға көрсетіледі:</w:t>
      </w:r>
    </w:p>
    <w:bookmarkEnd w:id="15"/>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оқу жиындарына шақырылған және Ауғанстанға ұрыс қимылдары жүріп жатқан кезеңде жіберілген әскери міндеттілерге,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- 35 000 (отыз бес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- 30 000 (отыз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- 15 000 (он бес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- 10 000 (он мың) теңге мөлшерінде.</w:t>
      </w:r>
    </w:p>
    <w:bookmarkStart w:name="z19" w:id="16"/>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20" w:id="17"/>
    <w:p>
      <w:pPr>
        <w:spacing w:after="0"/>
        <w:ind w:left="0"/>
        <w:jc w:val="both"/>
      </w:pPr>
      <w:r>
        <w:rPr>
          <w:rFonts w:ascii="Times New Roman"/>
          <w:b w:val="false"/>
          <w:i w:val="false"/>
          <w:color w:val="000000"/>
          <w:sz w:val="28"/>
        </w:rPr>
        <w:t xml:space="preserve">
      9. Әлеуметтік көмекті көрсету тәртібі, көрсетілетін әлеуметтік көмекті тоқтату және бас тарту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7"/>
    <w:bookmarkStart w:name="z21" w:id="18"/>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Исатай ауданы әкімдігінің бекітетін тізімі бойынша көрсетіледі.</w:t>
      </w:r>
    </w:p>
    <w:bookmarkEnd w:id="18"/>
    <w:bookmarkStart w:name="z22" w:id="19"/>
    <w:p>
      <w:pPr>
        <w:spacing w:after="0"/>
        <w:ind w:left="0"/>
        <w:jc w:val="both"/>
      </w:pPr>
      <w:r>
        <w:rPr>
          <w:rFonts w:ascii="Times New Roman"/>
          <w:b w:val="false"/>
          <w:i w:val="false"/>
          <w:color w:val="000000"/>
          <w:sz w:val="28"/>
        </w:rPr>
        <w:t>
      11. Әлеуметтік көмек көрсетуге жұмсалатын шығыстарды қаржыландыру Исатай ауданы бюджетінде ағымдағы қаржы жылына көзделген қаражат шегінде жүзеге асырылады.</w:t>
      </w:r>
    </w:p>
    <w:bookmarkEnd w:id="1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Start w:name="z23" w:id="20"/>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0"/>
    <w:bookmarkStart w:name="z24" w:id="21"/>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21"/>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25" w:id="22"/>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22"/>
    <w:bookmarkStart w:name="z26" w:id="23"/>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23"/>
    <w:p>
      <w:pPr>
        <w:spacing w:after="0"/>
        <w:ind w:left="0"/>
        <w:jc w:val="both"/>
      </w:pPr>
      <w:r>
        <w:rPr>
          <w:rFonts w:ascii="Times New Roman"/>
          <w:b w:val="false"/>
          <w:i w:val="false"/>
          <w:color w:val="000000"/>
          <w:sz w:val="28"/>
        </w:rPr>
        <w:t>
      біржолғы төлемдер бойынша күн сайын;</w:t>
      </w:r>
    </w:p>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Start w:name="z27" w:id="24"/>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24"/>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Start w:name="z28" w:id="25"/>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25"/>
    <w:bookmarkStart w:name="z29" w:id="26"/>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26"/>
    <w:bookmarkStart w:name="z30" w:id="27"/>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27"/>
    <w:bookmarkStart w:name="z31" w:id="28"/>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28"/>
    <w:bookmarkStart w:name="z32" w:id="29"/>
    <w:p>
      <w:pPr>
        <w:spacing w:after="0"/>
        <w:ind w:left="0"/>
        <w:jc w:val="left"/>
      </w:pPr>
      <w:r>
        <w:rPr>
          <w:rFonts w:ascii="Times New Roman"/>
          <w:b/>
          <w:i w:val="false"/>
          <w:color w:val="000000"/>
        </w:rPr>
        <w:t xml:space="preserve"> 3-тарау. Қорытынды ереже</w:t>
      </w:r>
    </w:p>
    <w:bookmarkEnd w:id="29"/>
    <w:bookmarkStart w:name="z33" w:id="30"/>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