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3eb6" w14:textId="7cc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2026 жылғы 28 қаңтардағы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ауылы тұрғындарымен өткізілген 2025 жылғы 31 қазандағы № 16 хаттамасы және облыстық ономастика комиссиясының 2026 жылғы 20 қантарындағы № 2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ауданы, Махамбет ауылдық округі, Махамбет ауылы, Мерей шағын ауданындағы № 43 атауы жоқ көшеге "Төлеуғали Қашаубаев", Махамбет ауылы, Мерей шағын ауданындағы № 44 атауы жоқ көшеге "Хамза Қашауов", Махамбет ауылы, Мерей шағын ауданындағы № 45 атауы жоқ көшеге "Адай Есенғалиев" атаулары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