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3eb6" w14:textId="7cc3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Махамбет ауылдық округі әкімінің 2026 жылғы 28 қаңтардағы № 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ауылы тұрғындарымен өткізілген 2025 жылғы 31 қазандағы № 16 хаттамасы және облыстық ономастика комиссиясының 2026 жылғы 20 қантарындағы № 2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Махамбет ауданы, Махамбет ауылдық округі, Махамбет ауылы, Мерей шағын ауданындағы № 43 атауы жоқ көшеге "Төлеуғали Қашаубаев", Махамбет ауылы, Мерей шағын ауданындағы № 44 атауы жоқ көшеге "Хамза Қашауов", Махамбет ауылы, Мерей шағын ауданындағы № 45 атауы жоқ көшеге "Адай Есенғалиев" атаулары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