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489a" w14:textId="cad4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2025 жылғы 23 желтоқсандағы № 36/11 "2026-2028 жылдарға арналған Шал ақын ауданы Городецк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2026 жылғы 2 наурыздағы № 38/8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Шал ақын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Шал ақын ауданы Городецк ауылдық округінің бюджетін бекіту туралы" 2025 жылғы 23 желтоқсандағы № 36/11 Солтүстік Қазақстан облысы Шал ақын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Шал акын ауданы Городецк ауылдық округінің бюджеті тиісінше 1, 2, 3-қосымшаларға сәйкес, соның ішінде 2026 жылға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36 881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19 942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16 939 мың теңге;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41 111,7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-4 230,7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4 230,7 мың теңге: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4 230,7 мың теңге.";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жана редакцияда жазылсын.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 Шал ақын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Жанғожинов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Шал ақын ауданы Городецк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мекендерге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