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95c14" w14:textId="8895c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 әкімдігінің 2019 жылғы 7 наурыздағы № 42 "Солтүстік Қазақстан облысы Уәлиханов ауданының азаматтық қызметшілері болып табылатын және ауылдық жерде жұмыс істейтін әлеуметтік қамсыздандыру, мәдениет саласындағы мамандар лауазымдарының тізбесін айқындау туралы" қаулысына өзгеріс енгізу туралы</w:t>
      </w:r>
    </w:p>
    <w:p>
      <w:pPr>
        <w:spacing w:after="0"/>
        <w:ind w:left="0"/>
        <w:jc w:val="both"/>
      </w:pPr>
      <w:r>
        <w:rPr>
          <w:rFonts w:ascii="Times New Roman"/>
          <w:b w:val="false"/>
          <w:i w:val="false"/>
          <w:color w:val="000000"/>
          <w:sz w:val="28"/>
        </w:rPr>
        <w:t>Солтүстік Қазақстан облысы Уәлиханов ауданы әкімдігінің 2026 жылғы 13 сәуірдегі № 81 қаулысы</w:t>
      </w:r>
    </w:p>
    <w:p>
      <w:pPr>
        <w:spacing w:after="0"/>
        <w:ind w:left="0"/>
        <w:jc w:val="both"/>
      </w:pPr>
      <w:bookmarkStart w:name="z4" w:id="0"/>
      <w:r>
        <w:rPr>
          <w:rFonts w:ascii="Times New Roman"/>
          <w:b w:val="false"/>
          <w:i w:val="false"/>
          <w:color w:val="000000"/>
          <w:sz w:val="28"/>
        </w:rPr>
        <w:t>
      Уәлиханов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Уәлиханов ауданы әкімдігінің "Солтүстік Қазақстан облысы Уәлиханов ауданының азаматтық қызметшілері болып табылатын және ауылдық жерде жұмыс істейтін әлеуметтік қамсыздандыру, мәдениет саласындағы мамандар лауазымдарының тізбесін айқындау туралы" 2019 жылғы 7 наурыздағы </w:t>
      </w:r>
      <w:r>
        <w:rPr>
          <w:rFonts w:ascii="Times New Roman"/>
          <w:b w:val="false"/>
          <w:i w:val="false"/>
          <w:color w:val="000000"/>
          <w:sz w:val="28"/>
        </w:rPr>
        <w:t>№ 42</w:t>
      </w:r>
      <w:r>
        <w:rPr>
          <w:rFonts w:ascii="Times New Roman"/>
          <w:b w:val="false"/>
          <w:i w:val="false"/>
          <w:color w:val="000000"/>
          <w:sz w:val="28"/>
        </w:rPr>
        <w:t xml:space="preserve"> (Нормативтік құқықтық актілерді мемлекеттік тіркеу тізілімінде № 5245 болып тіркелген) қаулысына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2"/>
    <w:bookmarkStart w:name="z7" w:id="3"/>
    <w:p>
      <w:pPr>
        <w:spacing w:after="0"/>
        <w:ind w:left="0"/>
        <w:jc w:val="both"/>
      </w:pPr>
      <w:r>
        <w:rPr>
          <w:rFonts w:ascii="Times New Roman"/>
          <w:b w:val="false"/>
          <w:i w:val="false"/>
          <w:color w:val="000000"/>
          <w:sz w:val="28"/>
        </w:rPr>
        <w:t>
       2. Осы қаулының орындалуын бақылау Солтүстік Қазақстан облысы Уәлиханов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____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9" w:id="5"/>
    <w:p>
      <w:pPr>
        <w:spacing w:after="0"/>
        <w:ind w:left="0"/>
        <w:jc w:val="left"/>
      </w:pPr>
      <w:r>
        <w:rPr>
          <w:rFonts w:ascii="Times New Roman"/>
          <w:b/>
          <w:i w:val="false"/>
          <w:color w:val="000000"/>
        </w:rPr>
        <w:t xml:space="preserve"> Солтүстік Қазақстан облысы Уәлиханов ауданының азаматтық қызметшілері болып табылатын және ауылдық жерде жұмыс істейтін әлеуметтік қамсыздандыру, мәдениет саласындағы мамандар лауазымдарының тізбесі</w:t>
      </w:r>
    </w:p>
    <w:bookmarkEnd w:id="5"/>
    <w:bookmarkStart w:name="z20" w:id="6"/>
    <w:p>
      <w:pPr>
        <w:spacing w:after="0"/>
        <w:ind w:left="0"/>
        <w:jc w:val="both"/>
      </w:pPr>
      <w:r>
        <w:rPr>
          <w:rFonts w:ascii="Times New Roman"/>
          <w:b w:val="false"/>
          <w:i w:val="false"/>
          <w:color w:val="000000"/>
          <w:sz w:val="28"/>
        </w:rPr>
        <w:t>
      1. Әлеуметтік қамсыздандыру саласындағы мамандардың лауазымдары:</w:t>
      </w:r>
    </w:p>
    <w:bookmarkEnd w:id="6"/>
    <w:bookmarkStart w:name="z21" w:id="7"/>
    <w:p>
      <w:pPr>
        <w:spacing w:after="0"/>
        <w:ind w:left="0"/>
        <w:jc w:val="both"/>
      </w:pPr>
      <w:r>
        <w:rPr>
          <w:rFonts w:ascii="Times New Roman"/>
          <w:b w:val="false"/>
          <w:i w:val="false"/>
          <w:color w:val="000000"/>
          <w:sz w:val="28"/>
        </w:rPr>
        <w:t>
      1) отбасын қолдау орталығының басшысы; арнаулы әлеуметтік қызметтер көрсету орталығының директоры.</w:t>
      </w:r>
    </w:p>
    <w:bookmarkEnd w:id="7"/>
    <w:bookmarkStart w:name="z22" w:id="8"/>
    <w:p>
      <w:pPr>
        <w:spacing w:after="0"/>
        <w:ind w:left="0"/>
        <w:jc w:val="both"/>
      </w:pPr>
      <w:r>
        <w:rPr>
          <w:rFonts w:ascii="Times New Roman"/>
          <w:b w:val="false"/>
          <w:i w:val="false"/>
          <w:color w:val="000000"/>
          <w:sz w:val="28"/>
        </w:rPr>
        <w:t>
      2) үйдегі әлеуметтік көмек бөлімшесінің меңгерушісі;</w:t>
      </w:r>
    </w:p>
    <w:bookmarkEnd w:id="8"/>
    <w:bookmarkStart w:name="z23" w:id="9"/>
    <w:p>
      <w:pPr>
        <w:spacing w:after="0"/>
        <w:ind w:left="0"/>
        <w:jc w:val="both"/>
      </w:pPr>
      <w:r>
        <w:rPr>
          <w:rFonts w:ascii="Times New Roman"/>
          <w:b w:val="false"/>
          <w:i w:val="false"/>
          <w:color w:val="000000"/>
          <w:sz w:val="28"/>
        </w:rPr>
        <w:t>
      3) әлеуметтік жұмыс жөніндегі консультант - біліктілігі жоғары деңгейдегі, жоғары, бірінші, екінші санатты, санаты жоқ маман;</w:t>
      </w:r>
    </w:p>
    <w:bookmarkEnd w:id="9"/>
    <w:bookmarkStart w:name="z24" w:id="10"/>
    <w:p>
      <w:pPr>
        <w:spacing w:after="0"/>
        <w:ind w:left="0"/>
        <w:jc w:val="both"/>
      </w:pPr>
      <w:r>
        <w:rPr>
          <w:rFonts w:ascii="Times New Roman"/>
          <w:b w:val="false"/>
          <w:i w:val="false"/>
          <w:color w:val="000000"/>
          <w:sz w:val="28"/>
        </w:rPr>
        <w:t>
      4) арнаулы әлеуметтік қызметтерге қажеттілікті бағалау және айқындау жөніндегі әлеуметтік қызметкер - біліктілігі жоғары деңгейдегі, жоғары, бірінші, екінші санатты, санаты жоқ маман;</w:t>
      </w:r>
    </w:p>
    <w:bookmarkEnd w:id="10"/>
    <w:bookmarkStart w:name="z25" w:id="11"/>
    <w:p>
      <w:pPr>
        <w:spacing w:after="0"/>
        <w:ind w:left="0"/>
        <w:jc w:val="both"/>
      </w:pPr>
      <w:r>
        <w:rPr>
          <w:rFonts w:ascii="Times New Roman"/>
          <w:b w:val="false"/>
          <w:i w:val="false"/>
          <w:color w:val="000000"/>
          <w:sz w:val="28"/>
        </w:rPr>
        <w:t>
      5) әлеуметтік жұмыс жөніндегі маман - біліктілігі жоғары, орташа деңгейдегі, жоғары, бірінші, екінші санатты, санаты жоқ мамандар;</w:t>
      </w:r>
    </w:p>
    <w:bookmarkEnd w:id="11"/>
    <w:bookmarkStart w:name="z26" w:id="12"/>
    <w:p>
      <w:pPr>
        <w:spacing w:after="0"/>
        <w:ind w:left="0"/>
        <w:jc w:val="both"/>
      </w:pPr>
      <w:r>
        <w:rPr>
          <w:rFonts w:ascii="Times New Roman"/>
          <w:b w:val="false"/>
          <w:i w:val="false"/>
          <w:color w:val="000000"/>
          <w:sz w:val="28"/>
        </w:rPr>
        <w:t>
      6) қарттар мен мүгедек адамдарға күтім жасау жөніндегі әлеуметтік қызметкер - біліктілігі жоғары, орта деңгейдегі, жоғары, орта, екінші санатты, санаты жоқ маман;</w:t>
      </w:r>
    </w:p>
    <w:bookmarkEnd w:id="12"/>
    <w:bookmarkStart w:name="z27" w:id="13"/>
    <w:p>
      <w:pPr>
        <w:spacing w:after="0"/>
        <w:ind w:left="0"/>
        <w:jc w:val="both"/>
      </w:pPr>
      <w:r>
        <w:rPr>
          <w:rFonts w:ascii="Times New Roman"/>
          <w:b w:val="false"/>
          <w:i w:val="false"/>
          <w:color w:val="000000"/>
          <w:sz w:val="28"/>
        </w:rPr>
        <w:t>
      7) психоневрологиялық аурулары бар мүгедектігі бар балалар мен 18 жастан асқан мүгедектігі бар адамдарға күтім жасау жөніндегі әлеуметтік қызметкер - біліктілігі жоғары, орта деңгейдегі, жоғары, бірінші, екінші санатты, санаты жоқ маман;</w:t>
      </w:r>
    </w:p>
    <w:bookmarkEnd w:id="13"/>
    <w:bookmarkStart w:name="z28" w:id="14"/>
    <w:p>
      <w:pPr>
        <w:spacing w:after="0"/>
        <w:ind w:left="0"/>
        <w:jc w:val="both"/>
      </w:pPr>
      <w:r>
        <w:rPr>
          <w:rFonts w:ascii="Times New Roman"/>
          <w:b w:val="false"/>
          <w:i w:val="false"/>
          <w:color w:val="000000"/>
          <w:sz w:val="28"/>
        </w:rPr>
        <w:t>
      8) әлеуметтік жұмыс жөніндегі ассистент - біліктілігі орташа деңгейдегі, санаты жоқ мамандар;</w:t>
      </w:r>
    </w:p>
    <w:bookmarkEnd w:id="14"/>
    <w:bookmarkStart w:name="z29" w:id="15"/>
    <w:p>
      <w:pPr>
        <w:spacing w:after="0"/>
        <w:ind w:left="0"/>
        <w:jc w:val="both"/>
      </w:pPr>
      <w:r>
        <w:rPr>
          <w:rFonts w:ascii="Times New Roman"/>
          <w:b w:val="false"/>
          <w:i w:val="false"/>
          <w:color w:val="000000"/>
          <w:sz w:val="28"/>
        </w:rPr>
        <w:t>
      9) психолог;</w:t>
      </w:r>
    </w:p>
    <w:bookmarkEnd w:id="15"/>
    <w:bookmarkStart w:name="z30" w:id="16"/>
    <w:p>
      <w:pPr>
        <w:spacing w:after="0"/>
        <w:ind w:left="0"/>
        <w:jc w:val="both"/>
      </w:pPr>
      <w:r>
        <w:rPr>
          <w:rFonts w:ascii="Times New Roman"/>
          <w:b w:val="false"/>
          <w:i w:val="false"/>
          <w:color w:val="000000"/>
          <w:sz w:val="28"/>
        </w:rPr>
        <w:t>
      10) халықпен профилактикалық жұмыс жөніндегі маман;</w:t>
      </w:r>
    </w:p>
    <w:bookmarkEnd w:id="16"/>
    <w:bookmarkStart w:name="z31" w:id="17"/>
    <w:p>
      <w:pPr>
        <w:spacing w:after="0"/>
        <w:ind w:left="0"/>
        <w:jc w:val="both"/>
      </w:pPr>
      <w:r>
        <w:rPr>
          <w:rFonts w:ascii="Times New Roman"/>
          <w:b w:val="false"/>
          <w:i w:val="false"/>
          <w:color w:val="000000"/>
          <w:sz w:val="28"/>
        </w:rPr>
        <w:t>
      11) әлеуметтік қызметкер;</w:t>
      </w:r>
    </w:p>
    <w:bookmarkEnd w:id="17"/>
    <w:bookmarkStart w:name="z32" w:id="18"/>
    <w:p>
      <w:pPr>
        <w:spacing w:after="0"/>
        <w:ind w:left="0"/>
        <w:jc w:val="both"/>
      </w:pPr>
      <w:r>
        <w:rPr>
          <w:rFonts w:ascii="Times New Roman"/>
          <w:b w:val="false"/>
          <w:i w:val="false"/>
          <w:color w:val="000000"/>
          <w:sz w:val="28"/>
        </w:rPr>
        <w:t>
      12) әлеуметтік қызметкер-кейс менеджері;</w:t>
      </w:r>
    </w:p>
    <w:bookmarkEnd w:id="18"/>
    <w:bookmarkStart w:name="z33" w:id="19"/>
    <w:p>
      <w:pPr>
        <w:spacing w:after="0"/>
        <w:ind w:left="0"/>
        <w:jc w:val="both"/>
      </w:pPr>
      <w:r>
        <w:rPr>
          <w:rFonts w:ascii="Times New Roman"/>
          <w:b w:val="false"/>
          <w:i w:val="false"/>
          <w:color w:val="000000"/>
          <w:sz w:val="28"/>
        </w:rPr>
        <w:t>
      13) есепші.</w:t>
      </w:r>
    </w:p>
    <w:bookmarkEnd w:id="19"/>
    <w:bookmarkStart w:name="z34" w:id="20"/>
    <w:p>
      <w:pPr>
        <w:spacing w:after="0"/>
        <w:ind w:left="0"/>
        <w:jc w:val="both"/>
      </w:pPr>
      <w:r>
        <w:rPr>
          <w:rFonts w:ascii="Times New Roman"/>
          <w:b w:val="false"/>
          <w:i w:val="false"/>
          <w:color w:val="000000"/>
          <w:sz w:val="28"/>
        </w:rPr>
        <w:t>
      2. Мәдениет саласындағы мамандардың лауазымдары:</w:t>
      </w:r>
    </w:p>
    <w:bookmarkEnd w:id="20"/>
    <w:bookmarkStart w:name="z35" w:id="21"/>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 (директоры);</w:t>
      </w:r>
    </w:p>
    <w:bookmarkEnd w:id="21"/>
    <w:bookmarkStart w:name="z36" w:id="22"/>
    <w:p>
      <w:pPr>
        <w:spacing w:after="0"/>
        <w:ind w:left="0"/>
        <w:jc w:val="both"/>
      </w:pPr>
      <w:r>
        <w:rPr>
          <w:rFonts w:ascii="Times New Roman"/>
          <w:b w:val="false"/>
          <w:i w:val="false"/>
          <w:color w:val="000000"/>
          <w:sz w:val="28"/>
        </w:rPr>
        <w:t>
      2) библиограф - біліктілігі жоғары, орташа деңгейдегі жоғары, бірінші, екінші санаттағы, санаты жоқ маман;</w:t>
      </w:r>
    </w:p>
    <w:bookmarkEnd w:id="22"/>
    <w:bookmarkStart w:name="z37" w:id="23"/>
    <w:p>
      <w:pPr>
        <w:spacing w:after="0"/>
        <w:ind w:left="0"/>
        <w:jc w:val="both"/>
      </w:pPr>
      <w:r>
        <w:rPr>
          <w:rFonts w:ascii="Times New Roman"/>
          <w:b w:val="false"/>
          <w:i w:val="false"/>
          <w:color w:val="000000"/>
          <w:sz w:val="28"/>
        </w:rPr>
        <w:t>
      3) кітапханашы - біліктілігі жоғары, орташа деңгейдегі жоғары, бірінші, екінші санаттағы, санаты жоқ мамандар;</w:t>
      </w:r>
    </w:p>
    <w:bookmarkEnd w:id="23"/>
    <w:bookmarkStart w:name="z38" w:id="24"/>
    <w:p>
      <w:pPr>
        <w:spacing w:after="0"/>
        <w:ind w:left="0"/>
        <w:jc w:val="both"/>
      </w:pPr>
      <w:r>
        <w:rPr>
          <w:rFonts w:ascii="Times New Roman"/>
          <w:b w:val="false"/>
          <w:i w:val="false"/>
          <w:color w:val="000000"/>
          <w:sz w:val="28"/>
        </w:rPr>
        <w:t>
      4) мәдени ұйымдастырушы (негізгі қызметтер) - біліктілігі жоғары, орташа деңгейдегі жоғары, бірінші, екінші санаттағы, санаты жоқ мамандар;</w:t>
      </w:r>
    </w:p>
    <w:bookmarkEnd w:id="24"/>
    <w:bookmarkStart w:name="z39" w:id="25"/>
    <w:p>
      <w:pPr>
        <w:spacing w:after="0"/>
        <w:ind w:left="0"/>
        <w:jc w:val="both"/>
      </w:pPr>
      <w:r>
        <w:rPr>
          <w:rFonts w:ascii="Times New Roman"/>
          <w:b w:val="false"/>
          <w:i w:val="false"/>
          <w:color w:val="000000"/>
          <w:sz w:val="28"/>
        </w:rPr>
        <w:t>
      5) барлық атаудағы әдістемеші (негізгі қызметтер) - біліктілігі жоғары, орташа деңгейдегі жоғары, бірінші, екінші санаттағы, санаты жоқ мамандар;</w:t>
      </w:r>
    </w:p>
    <w:bookmarkEnd w:id="25"/>
    <w:bookmarkStart w:name="z40" w:id="26"/>
    <w:p>
      <w:pPr>
        <w:spacing w:after="0"/>
        <w:ind w:left="0"/>
        <w:jc w:val="both"/>
      </w:pPr>
      <w:r>
        <w:rPr>
          <w:rFonts w:ascii="Times New Roman"/>
          <w:b w:val="false"/>
          <w:i w:val="false"/>
          <w:color w:val="000000"/>
          <w:sz w:val="28"/>
        </w:rPr>
        <w:t>
      6) ұжым (үйірме) басшысы - біліктілігі жоғары, орташа деңгейдегі жоғары, бірінші, екінші санаттағы, санаты жоқ мамандар;</w:t>
      </w:r>
    </w:p>
    <w:bookmarkEnd w:id="26"/>
    <w:bookmarkStart w:name="z41" w:id="27"/>
    <w:p>
      <w:pPr>
        <w:spacing w:after="0"/>
        <w:ind w:left="0"/>
        <w:jc w:val="both"/>
      </w:pPr>
      <w:r>
        <w:rPr>
          <w:rFonts w:ascii="Times New Roman"/>
          <w:b w:val="false"/>
          <w:i w:val="false"/>
          <w:color w:val="000000"/>
          <w:sz w:val="28"/>
        </w:rPr>
        <w:t>
      7) музыкалық жетекші - біліктілігі жоғары, орташа деңгейдегі жоғары, бірінші, екінші санаттағы, санаты жоқ маман;</w:t>
      </w:r>
    </w:p>
    <w:bookmarkEnd w:id="27"/>
    <w:bookmarkStart w:name="z42" w:id="28"/>
    <w:p>
      <w:pPr>
        <w:spacing w:after="0"/>
        <w:ind w:left="0"/>
        <w:jc w:val="both"/>
      </w:pPr>
      <w:r>
        <w:rPr>
          <w:rFonts w:ascii="Times New Roman"/>
          <w:b w:val="false"/>
          <w:i w:val="false"/>
          <w:color w:val="000000"/>
          <w:sz w:val="28"/>
        </w:rPr>
        <w:t>
      8) режиссер - біліктілігі жоғары, орташа деңгейдегі жоғары, бірінші, екінші санаттағы, санаты жоқ маман;</w:t>
      </w:r>
    </w:p>
    <w:bookmarkEnd w:id="28"/>
    <w:bookmarkStart w:name="z43" w:id="29"/>
    <w:p>
      <w:pPr>
        <w:spacing w:after="0"/>
        <w:ind w:left="0"/>
        <w:jc w:val="both"/>
      </w:pPr>
      <w:r>
        <w:rPr>
          <w:rFonts w:ascii="Times New Roman"/>
          <w:b w:val="false"/>
          <w:i w:val="false"/>
          <w:color w:val="000000"/>
          <w:sz w:val="28"/>
        </w:rPr>
        <w:t>
      9) вокал бойынша үйретуші - біліктілігі жоғары, орташа деңгейдегі жоғары, бірінші, екінші санаттағы, санаты жоқ маман;</w:t>
      </w:r>
    </w:p>
    <w:bookmarkEnd w:id="29"/>
    <w:bookmarkStart w:name="z44" w:id="30"/>
    <w:p>
      <w:pPr>
        <w:spacing w:after="0"/>
        <w:ind w:left="0"/>
        <w:jc w:val="both"/>
      </w:pPr>
      <w:r>
        <w:rPr>
          <w:rFonts w:ascii="Times New Roman"/>
          <w:b w:val="false"/>
          <w:i w:val="false"/>
          <w:color w:val="000000"/>
          <w:sz w:val="28"/>
        </w:rPr>
        <w:t>
      10) қор сақтаушы - біліктілігі жоғары, орташа деңгейдегі жоғары, бірінші, екінші санаттағы, санаты жоқ мамандар;</w:t>
      </w:r>
    </w:p>
    <w:bookmarkEnd w:id="30"/>
    <w:bookmarkStart w:name="z45" w:id="31"/>
    <w:p>
      <w:pPr>
        <w:spacing w:after="0"/>
        <w:ind w:left="0"/>
        <w:jc w:val="both"/>
      </w:pPr>
      <w:r>
        <w:rPr>
          <w:rFonts w:ascii="Times New Roman"/>
          <w:b w:val="false"/>
          <w:i w:val="false"/>
          <w:color w:val="000000"/>
          <w:sz w:val="28"/>
        </w:rPr>
        <w:t>
      11) барлық атаудағы суретшілер (негізгі қызметтер) - біліктілігі жоғары, орташа деңгейдегі жоғары, бірінші, екінші санаттағы, санаты жоқ мамандар;</w:t>
      </w:r>
    </w:p>
    <w:bookmarkEnd w:id="31"/>
    <w:bookmarkStart w:name="z46" w:id="32"/>
    <w:p>
      <w:pPr>
        <w:spacing w:after="0"/>
        <w:ind w:left="0"/>
        <w:jc w:val="both"/>
      </w:pPr>
      <w:r>
        <w:rPr>
          <w:rFonts w:ascii="Times New Roman"/>
          <w:b w:val="false"/>
          <w:i w:val="false"/>
          <w:color w:val="000000"/>
          <w:sz w:val="28"/>
        </w:rPr>
        <w:t>
      12) бас есепші, есепші, экономист.</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