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907f" w14:textId="90f9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419/29 "Солтүстік Қазақстан облысы Тайынша ауданы Абай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489/31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№ 419/29 "Солтүстік Қазақстан облысы Тайынша ауданы Абай ауылдық округінің 2026-2028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Абай ауылдық округінің 2026-2028 жылдарға арналған бюджеті тиісінше осы шешімге 1, 2 және 3-қосымшаларға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69020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71305,1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- 2285,1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2285,1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2285,1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Абай ауылдық округінің бюджетінде қаржылық жылдың басында қалыптасқан бюджет қаражатының бос қалдықтары есебінен шығыстар көзделсін.";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