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fe26" w14:textId="3eaf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аудандық мәслихатының 2023 жылғы 24 қазандағы № 7-3 "Солтүстік Қазақстан облысы Мағжан Жұмабаев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2026 жылғы 1 сәуірдегі № 38-10 шешімі. Күші жойылды - Солтүстік Қазақстан облысы Мағжан Жұмабаев ауданы мәслихатының 2026 жылғы 8 мамырдағы № 39-2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08.05.2026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Солтүстік Қазақстан облысы Мағжан Жұмабаев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Солтүстік Қазақстан облысы Мағжан Жұмабаев аудандық мәслихатының 2023 жылғы 24 қазандағы </w:t>
      </w:r>
      <w:r>
        <w:rPr>
          <w:rFonts w:ascii="Times New Roman"/>
          <w:b w:val="false"/>
          <w:i w:val="false"/>
          <w:color w:val="000000"/>
          <w:sz w:val="28"/>
        </w:rPr>
        <w:t>№ 7-3</w:t>
      </w:r>
      <w:r>
        <w:rPr>
          <w:rFonts w:ascii="Times New Roman"/>
          <w:b w:val="false"/>
          <w:i w:val="false"/>
          <w:color w:val="000000"/>
          <w:sz w:val="28"/>
        </w:rPr>
        <w:t xml:space="preserve"> (Нормативтік құқықтық актілерді мемлекеттік тіркеу тізілімінде № 7614-15 болып тіркелген) шешіміне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 оның мөлшерін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"4) 9 мамыр - Жеңіс күніне орай:</w:t>
      </w:r>
    </w:p>
    <w:bookmarkEnd w:id="4"/>
    <w:bookmarkStart w:name="z9" w:id="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382 (үш жүз сексен екі) айлық есептік көрсеткіш мөлшерінде;</w:t>
      </w:r>
    </w:p>
    <w:bookmarkEnd w:id="5"/>
    <w:bookmarkStart w:name="z10" w:id="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 – 382 (үш жүз сексен екі) айлық есептік көрсеткіш мөлшерінде;</w:t>
      </w:r>
    </w:p>
    <w:bookmarkEnd w:id="6"/>
    <w:bookmarkStart w:name="z11" w:id="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 – 26 (жиырма алты) айлық есептік көрсеткіш мөлшерінде;</w:t>
      </w:r>
    </w:p>
    <w:bookmarkEnd w:id="7"/>
    <w:bookmarkStart w:name="z12" w:id="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 - 26 (жиырма алты) айлық есептік көрсеткіш мөлшерінде;</w:t>
      </w:r>
    </w:p>
    <w:bookmarkEnd w:id="8"/>
    <w:bookmarkStart w:name="z13" w:id="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- 26 (жиырма алты) айлық есептік көрсеткіш мөлшерінде;</w:t>
      </w:r>
    </w:p>
    <w:bookmarkEnd w:id="9"/>
    <w:bookmarkStart w:name="z14" w:id="1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- 26 (жиырма алты) айлық есептік көрсеткіш мөлшерінде;</w:t>
      </w:r>
    </w:p>
    <w:bookmarkEnd w:id="10"/>
    <w:bookmarkStart w:name="z15" w:id="11"/>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- 26 (жиырма алты) айлық есептік көрсеткіш мөлшерінде;</w:t>
      </w:r>
    </w:p>
    <w:bookmarkEnd w:id="11"/>
    <w:bookmarkStart w:name="z16" w:id="1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 - 16 (он алты) айлық есептік көрсеткіш мөлшерінде;</w:t>
      </w:r>
    </w:p>
    <w:bookmarkEnd w:id="12"/>
    <w:bookmarkStart w:name="z17" w:id="1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- 26 (жиырма алты) айлық есептік көрсеткіш мөлшерінде;</w:t>
      </w:r>
    </w:p>
    <w:bookmarkEnd w:id="13"/>
    <w:bookmarkStart w:name="z18" w:id="1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ішкі істер органдарына және бұрынғы КСР Одағының мемлекеттік қауіпсіздік органдарының және ішкі істер органдарының басшы және қатардағы құрамының адамдары - 26 (жиырма алты) айлық есептік көрсеткіш мөлшерінде;</w:t>
      </w:r>
    </w:p>
    <w:bookmarkEnd w:id="14"/>
    <w:bookmarkStart w:name="z19" w:id="1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- 16 (он алты) айлық есептік көрсеткіш мөлшерінде;</w:t>
      </w:r>
    </w:p>
    <w:bookmarkEnd w:id="15"/>
    <w:bookmarkStart w:name="z20" w:id="1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 - 16 (он алты) айлық есептік көрсеткіш мөлшерінде;</w:t>
      </w:r>
    </w:p>
    <w:bookmarkEnd w:id="16"/>
    <w:bookmarkStart w:name="z21" w:id="17"/>
    <w:p>
      <w:pPr>
        <w:spacing w:after="0"/>
        <w:ind w:left="0"/>
        <w:jc w:val="both"/>
      </w:pPr>
      <w:r>
        <w:rPr>
          <w:rFonts w:ascii="Times New Roman"/>
          <w:b w:val="false"/>
          <w:i w:val="false"/>
          <w:color w:val="000000"/>
          <w:sz w:val="28"/>
        </w:rPr>
        <w:t>
      Ұлы Отан соғысының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- 8 (сегіз) айлық есептік көрсеткіш мөлшерінде;</w:t>
      </w:r>
    </w:p>
    <w:bookmarkEnd w:id="17"/>
    <w:bookmarkStart w:name="z22" w:id="1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 - 8 (сегіз) айлық есептік көрсеткіш мөлшерінде;</w:t>
      </w:r>
    </w:p>
    <w:bookmarkEnd w:id="18"/>
    <w:bookmarkStart w:name="z23" w:id="1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 – 5 (бес) айлық есептік көрсеткіш мөлшерінде;";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4-1) тармақшамен толықтырылсын: </w:t>
      </w:r>
    </w:p>
    <w:bookmarkStart w:name="z25" w:id="20"/>
    <w:p>
      <w:pPr>
        <w:spacing w:after="0"/>
        <w:ind w:left="0"/>
        <w:jc w:val="both"/>
      </w:pPr>
      <w:r>
        <w:rPr>
          <w:rFonts w:ascii="Times New Roman"/>
          <w:b w:val="false"/>
          <w:i w:val="false"/>
          <w:color w:val="000000"/>
          <w:sz w:val="28"/>
        </w:rPr>
        <w:t>
      " 4-1) Чернобыль апатын еске алу күніне – 26 сәуір:</w:t>
      </w:r>
    </w:p>
    <w:bookmarkEnd w:id="20"/>
    <w:bookmarkStart w:name="z26" w:id="21"/>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- 35 (отыз бес) айлық есептік көрсеткіштер мөлшерінде;</w:t>
      </w:r>
    </w:p>
    <w:bookmarkEnd w:id="21"/>
    <w:bookmarkStart w:name="z27" w:id="2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көрсеткіштер мөлшерінде;</w:t>
      </w:r>
    </w:p>
    <w:bookmarkEnd w:id="22"/>
    <w:bookmarkStart w:name="z28" w:id="2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- 35 (отыз бес) айлық есептік көрсеткіштер мөлшерінде;</w:t>
      </w:r>
    </w:p>
    <w:bookmarkEnd w:id="23"/>
    <w:bookmarkStart w:name="z29" w:id="2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көрсеткіштер мөлшерінде;</w:t>
      </w:r>
    </w:p>
    <w:bookmarkEnd w:id="24"/>
    <w:bookmarkStart w:name="z30" w:id="2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көрсеткіштер мөлшерінде;";</w:t>
      </w:r>
    </w:p>
    <w:bookmarkEnd w:id="25"/>
    <w:bookmarkStart w:name="z31" w:id="26"/>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6"/>
    <w:bookmarkStart w:name="z32" w:id="27"/>
    <w:p>
      <w:pPr>
        <w:spacing w:after="0"/>
        <w:ind w:left="0"/>
        <w:jc w:val="both"/>
      </w:pPr>
      <w:r>
        <w:rPr>
          <w:rFonts w:ascii="Times New Roman"/>
          <w:b w:val="false"/>
          <w:i w:val="false"/>
          <w:color w:val="000000"/>
          <w:sz w:val="28"/>
        </w:rPr>
        <w:t xml:space="preserve">
      "6) балаларды қорғау күніне - 1 маусым: </w:t>
      </w:r>
    </w:p>
    <w:bookmarkEnd w:id="27"/>
    <w:bookmarkStart w:name="z33" w:id="28"/>
    <w:p>
      <w:pPr>
        <w:spacing w:after="0"/>
        <w:ind w:left="0"/>
        <w:jc w:val="both"/>
      </w:pPr>
      <w:r>
        <w:rPr>
          <w:rFonts w:ascii="Times New Roman"/>
          <w:b w:val="false"/>
          <w:i w:val="false"/>
          <w:color w:val="000000"/>
          <w:sz w:val="28"/>
        </w:rPr>
        <w:t>
      мүгедектігі бар балаларға: жеті жасқа дейінгі мүгедектігі бар балалар; бірінші топтағы жеті жастан он сегіз жасқа дейінгі мүгедектігі бар балалар; екінші топтағы жеті жастан он сегіз жасқа дейінгі мүгедектігі бар балалар; үшінші топтағы жеті жастан он сегіз жасқа дейінгі мүгедектігі бар балалар – 5 (бес) айлық есептік көрсеткіш мөлшерінде;";</w:t>
      </w:r>
    </w:p>
    <w:bookmarkEnd w:id="28"/>
    <w:bookmarkStart w:name="z34" w:id="29"/>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p>
    <w:bookmarkEnd w:id="29"/>
    <w:bookmarkStart w:name="z35" w:id="30"/>
    <w:p>
      <w:pPr>
        <w:spacing w:after="0"/>
        <w:ind w:left="0"/>
        <w:jc w:val="both"/>
      </w:pPr>
      <w:r>
        <w:rPr>
          <w:rFonts w:ascii="Times New Roman"/>
          <w:b w:val="false"/>
          <w:i w:val="false"/>
          <w:color w:val="000000"/>
          <w:sz w:val="28"/>
        </w:rPr>
        <w:t xml:space="preserve">
      "5) Әлеуметтік маңызы бар аурулармен және айналадағы адамдарға қауіп төндіретін аурулармен ауыратын адамдарға медициналық мекеменің анықтамасы бойынша жылына 1 рет 10 (он) айлық есептік көрсеткіш мөлшерінде, оның ішінде: </w:t>
      </w:r>
    </w:p>
    <w:bookmarkEnd w:id="30"/>
    <w:bookmarkStart w:name="z36" w:id="31"/>
    <w:p>
      <w:pPr>
        <w:spacing w:after="0"/>
        <w:ind w:left="0"/>
        <w:jc w:val="both"/>
      </w:pPr>
      <w:r>
        <w:rPr>
          <w:rFonts w:ascii="Times New Roman"/>
          <w:b w:val="false"/>
          <w:i w:val="false"/>
          <w:color w:val="000000"/>
          <w:sz w:val="28"/>
        </w:rPr>
        <w:t>
      Мағжан Жұмабаев ауданының аудандық ауруханасы ұсынатын тізімдер негізінде, қосымша тамақтануға туберкулезбен ауыратын диспансерлік есепте тұрған адамдарға ай сайын 10 (он) айлық есептік көрсеткіш мөлшерінде;</w:t>
      </w:r>
    </w:p>
    <w:bookmarkEnd w:id="31"/>
    <w:bookmarkStart w:name="z37" w:id="32"/>
    <w:p>
      <w:pPr>
        <w:spacing w:after="0"/>
        <w:ind w:left="0"/>
        <w:jc w:val="both"/>
      </w:pPr>
      <w:r>
        <w:rPr>
          <w:rFonts w:ascii="Times New Roman"/>
          <w:b w:val="false"/>
          <w:i w:val="false"/>
          <w:color w:val="000000"/>
          <w:sz w:val="28"/>
        </w:rPr>
        <w:t xml:space="preserve">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балалардың ата-анасына немесе заңды өкіліне ай сайын ең төменгі күнкөріс деңгейінің 2 (екі) еселенген мөлшерінде.". </w:t>
      </w:r>
    </w:p>
    <w:bookmarkEnd w:id="32"/>
    <w:bookmarkStart w:name="z38" w:id="3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күнтізбелік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